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D11" w:rsidRPr="00AB5E7C" w:rsidRDefault="004F3D11" w:rsidP="004F3D11">
      <w:pPr>
        <w:widowControl/>
        <w:snapToGrid w:val="0"/>
        <w:jc w:val="center"/>
        <w:rPr>
          <w:b/>
          <w:kern w:val="0"/>
          <w:sz w:val="28"/>
          <w:szCs w:val="28"/>
        </w:rPr>
      </w:pPr>
      <w:r>
        <w:rPr>
          <w:rFonts w:ascii="宋体" w:hAnsi="宋体" w:hint="eastAsia"/>
          <w:b/>
          <w:bCs/>
          <w:kern w:val="0"/>
          <w:sz w:val="28"/>
          <w:szCs w:val="28"/>
        </w:rPr>
        <w:t>电子商务</w:t>
      </w:r>
      <w:r w:rsidRPr="00AB5E7C">
        <w:rPr>
          <w:rFonts w:ascii="宋体" w:hAnsi="宋体" w:hint="eastAsia"/>
          <w:b/>
          <w:bCs/>
          <w:kern w:val="0"/>
          <w:sz w:val="28"/>
          <w:szCs w:val="28"/>
        </w:rPr>
        <w:t>双学位</w:t>
      </w:r>
      <w:r>
        <w:rPr>
          <w:rFonts w:ascii="宋体" w:hAnsi="宋体" w:hint="eastAsia"/>
          <w:b/>
          <w:bCs/>
          <w:kern w:val="0"/>
          <w:sz w:val="28"/>
          <w:szCs w:val="28"/>
        </w:rPr>
        <w:t>（辅修）专业人才</w:t>
      </w:r>
      <w:r w:rsidRPr="00AB5E7C">
        <w:rPr>
          <w:rFonts w:ascii="宋体" w:hAnsi="宋体" w:hint="eastAsia"/>
          <w:b/>
          <w:bCs/>
          <w:kern w:val="0"/>
          <w:sz w:val="28"/>
          <w:szCs w:val="28"/>
        </w:rPr>
        <w:t>培养方案</w:t>
      </w:r>
    </w:p>
    <w:p w:rsidR="004F3D11" w:rsidRPr="005872C1" w:rsidRDefault="004F3D11" w:rsidP="004F3D11">
      <w:pPr>
        <w:widowControl/>
        <w:snapToGrid w:val="0"/>
        <w:spacing w:line="360" w:lineRule="auto"/>
        <w:rPr>
          <w:kern w:val="0"/>
          <w:szCs w:val="21"/>
        </w:rPr>
      </w:pPr>
      <w:r w:rsidRPr="005872C1">
        <w:rPr>
          <w:kern w:val="0"/>
          <w:sz w:val="24"/>
        </w:rPr>
        <w:t> </w:t>
      </w:r>
    </w:p>
    <w:p w:rsidR="004F3D11" w:rsidRPr="006C6A43" w:rsidRDefault="004F3D11" w:rsidP="004F3D11">
      <w:pPr>
        <w:widowControl/>
        <w:numPr>
          <w:ilvl w:val="0"/>
          <w:numId w:val="1"/>
        </w:numPr>
        <w:snapToGrid w:val="0"/>
        <w:spacing w:line="400" w:lineRule="exact"/>
        <w:rPr>
          <w:b/>
          <w:kern w:val="0"/>
          <w:szCs w:val="21"/>
        </w:rPr>
      </w:pPr>
      <w:r w:rsidRPr="006C6A43">
        <w:rPr>
          <w:rFonts w:ascii="黑体" w:eastAsia="黑体" w:hint="eastAsia"/>
          <w:b/>
          <w:bCs/>
          <w:kern w:val="0"/>
          <w:sz w:val="28"/>
          <w:szCs w:val="28"/>
        </w:rPr>
        <w:t>培养目标</w:t>
      </w:r>
    </w:p>
    <w:p w:rsidR="004F3D11" w:rsidRPr="00242568" w:rsidRDefault="004F3D11" w:rsidP="00242568">
      <w:pPr>
        <w:widowControl/>
        <w:snapToGrid w:val="0"/>
        <w:spacing w:line="400" w:lineRule="exact"/>
        <w:ind w:firstLineChars="202" w:firstLine="485"/>
        <w:rPr>
          <w:rFonts w:ascii="方正仿宋简体" w:eastAsia="方正仿宋简体" w:hAnsi="??_GB2312" w:cs="??_GB2312"/>
          <w:kern w:val="0"/>
          <w:sz w:val="24"/>
        </w:rPr>
      </w:pPr>
      <w:r w:rsidRPr="00242568">
        <w:rPr>
          <w:rFonts w:ascii="方正仿宋简体" w:eastAsia="方正仿宋简体" w:hAnsi="??_GB2312" w:cs="??_GB2312" w:hint="eastAsia"/>
          <w:kern w:val="0"/>
          <w:sz w:val="24"/>
        </w:rPr>
        <w:t>电子商务双学位（辅修）专业的招生对象为非电子商务专业的学生，本专业旨在培养掌握计算机网络应用技术同时熟悉</w:t>
      </w:r>
      <w:r>
        <w:rPr>
          <w:rFonts w:ascii="方正仿宋简体" w:eastAsia="方正仿宋简体" w:hAnsi="??_GB2312" w:cs="??_GB2312" w:hint="eastAsia"/>
          <w:kern w:val="0"/>
          <w:sz w:val="24"/>
        </w:rPr>
        <w:t>网络营销、跨境电子商务等</w:t>
      </w:r>
      <w:r w:rsidRPr="00242568">
        <w:rPr>
          <w:rFonts w:ascii="方正仿宋简体" w:eastAsia="方正仿宋简体" w:hAnsi="??_GB2312" w:cs="??_GB2312" w:hint="eastAsia"/>
          <w:kern w:val="0"/>
          <w:sz w:val="24"/>
        </w:rPr>
        <w:t>电子商务知识与技能的</w:t>
      </w:r>
      <w:r>
        <w:rPr>
          <w:rFonts w:ascii="方正仿宋简体" w:eastAsia="方正仿宋简体" w:hAnsi="??_GB2312" w:cs="??_GB2312" w:hint="eastAsia"/>
          <w:kern w:val="0"/>
          <w:sz w:val="24"/>
        </w:rPr>
        <w:t>高层次应用型人才。</w:t>
      </w:r>
    </w:p>
    <w:p w:rsidR="004F3D11" w:rsidRPr="006C6A43" w:rsidRDefault="004F3D11" w:rsidP="004F3D11">
      <w:pPr>
        <w:widowControl/>
        <w:numPr>
          <w:ilvl w:val="0"/>
          <w:numId w:val="1"/>
        </w:numPr>
        <w:snapToGrid w:val="0"/>
        <w:spacing w:line="400" w:lineRule="exact"/>
        <w:rPr>
          <w:b/>
          <w:kern w:val="0"/>
          <w:szCs w:val="21"/>
        </w:rPr>
      </w:pPr>
      <w:r w:rsidRPr="006C6A43">
        <w:rPr>
          <w:rFonts w:ascii="黑体" w:eastAsia="黑体" w:hint="eastAsia"/>
          <w:b/>
          <w:kern w:val="0"/>
          <w:sz w:val="28"/>
          <w:szCs w:val="28"/>
        </w:rPr>
        <w:t>规格要求</w:t>
      </w:r>
    </w:p>
    <w:p w:rsidR="004F3D11" w:rsidRDefault="004F3D11" w:rsidP="004F3D11">
      <w:pPr>
        <w:widowControl/>
        <w:snapToGrid w:val="0"/>
        <w:spacing w:line="400" w:lineRule="exact"/>
        <w:ind w:left="560"/>
        <w:rPr>
          <w:rFonts w:ascii="黑体" w:eastAsia="黑体"/>
          <w:kern w:val="0"/>
          <w:sz w:val="28"/>
          <w:szCs w:val="28"/>
        </w:rPr>
      </w:pPr>
      <w:r>
        <w:rPr>
          <w:rFonts w:ascii="黑体" w:eastAsia="黑体" w:hint="eastAsia"/>
          <w:kern w:val="0"/>
          <w:sz w:val="28"/>
          <w:szCs w:val="28"/>
        </w:rPr>
        <w:t>（一）知识要求</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了解互联网WEB网页和图片处理等信息处理基础知识；掌握电子商务专业的基础知识和基本理论，掌握网络营销、网店运营、跨境电子商务等方面的理论知识。了解本专业学科的发展现状和发展趋势。</w:t>
      </w:r>
    </w:p>
    <w:p w:rsidR="004F3D11" w:rsidRDefault="004F3D11" w:rsidP="004F3D11">
      <w:pPr>
        <w:widowControl/>
        <w:snapToGrid w:val="0"/>
        <w:spacing w:line="400" w:lineRule="exact"/>
        <w:ind w:left="560"/>
        <w:rPr>
          <w:rFonts w:ascii="黑体" w:eastAsia="黑体"/>
          <w:kern w:val="0"/>
          <w:sz w:val="28"/>
          <w:szCs w:val="28"/>
        </w:rPr>
      </w:pPr>
      <w:r>
        <w:rPr>
          <w:rFonts w:ascii="黑体" w:eastAsia="黑体" w:hint="eastAsia"/>
          <w:kern w:val="0"/>
          <w:sz w:val="28"/>
          <w:szCs w:val="28"/>
        </w:rPr>
        <w:t>（二）能力要求</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bCs/>
          <w:kern w:val="0"/>
          <w:sz w:val="24"/>
        </w:rPr>
      </w:pPr>
      <w:r>
        <w:rPr>
          <w:rFonts w:ascii="方正仿宋简体" w:eastAsia="方正仿宋简体" w:hAnsi="??_GB2312" w:cs="??_GB2312"/>
          <w:bCs/>
          <w:kern w:val="0"/>
          <w:sz w:val="24"/>
        </w:rPr>
        <w:t>1</w:t>
      </w:r>
      <w:r>
        <w:rPr>
          <w:rFonts w:ascii="方正仿宋简体" w:eastAsia="方正仿宋简体" w:hAnsi="??_GB2312" w:cs="??_GB2312" w:hint="eastAsia"/>
          <w:bCs/>
          <w:kern w:val="0"/>
          <w:sz w:val="24"/>
        </w:rPr>
        <w:t>．学习能力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宋体" w:cs="宋体" w:hint="eastAsia"/>
          <w:kern w:val="0"/>
          <w:sz w:val="24"/>
        </w:rPr>
        <w:t>具有良好的学习能力，养成较好的学习习惯。</w:t>
      </w:r>
      <w:r>
        <w:rPr>
          <w:rFonts w:ascii="方正仿宋简体" w:eastAsia="方正仿宋简体" w:hAnsi="??_GB2312" w:cs="??_GB2312" w:hint="eastAsia"/>
          <w:kern w:val="0"/>
          <w:sz w:val="24"/>
        </w:rPr>
        <w:t>具有查阅本专业中外文献或其他资料、获得信息、拓展知识领域、继续学习并提高业务水平的能力；具有英语听、说、读、写的基本能力。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bCs/>
          <w:kern w:val="0"/>
          <w:sz w:val="24"/>
        </w:rPr>
      </w:pPr>
      <w:r>
        <w:rPr>
          <w:rFonts w:ascii="方正仿宋简体" w:eastAsia="方正仿宋简体" w:hAnsi="??_GB2312" w:cs="??_GB2312"/>
          <w:bCs/>
          <w:kern w:val="0"/>
          <w:sz w:val="24"/>
        </w:rPr>
        <w:t>2</w:t>
      </w:r>
      <w:r>
        <w:rPr>
          <w:rFonts w:ascii="方正仿宋简体" w:eastAsia="方正仿宋简体" w:hAnsi="??_GB2312" w:cs="??_GB2312" w:hint="eastAsia"/>
          <w:bCs/>
          <w:kern w:val="0"/>
          <w:sz w:val="24"/>
        </w:rPr>
        <w:t>．思维能力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具有正确理解、分析、判断和推理事物的能力，具有较好的逻辑推理能力与表达能力。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bCs/>
          <w:kern w:val="0"/>
          <w:sz w:val="24"/>
        </w:rPr>
      </w:pPr>
      <w:r>
        <w:rPr>
          <w:rFonts w:ascii="方正仿宋简体" w:eastAsia="方正仿宋简体" w:hAnsi="??_GB2312" w:cs="??_GB2312"/>
          <w:bCs/>
          <w:kern w:val="0"/>
          <w:sz w:val="24"/>
        </w:rPr>
        <w:t>3</w:t>
      </w:r>
      <w:r>
        <w:rPr>
          <w:rFonts w:ascii="方正仿宋简体" w:eastAsia="方正仿宋简体" w:hAnsi="??_GB2312" w:cs="??_GB2312" w:hint="eastAsia"/>
          <w:bCs/>
          <w:kern w:val="0"/>
          <w:sz w:val="24"/>
        </w:rPr>
        <w:t>．实践能力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具备熟练的进行电子商务信息处理和维护的能力；具有运用电子商务知识，进行网络营销的基本能力；具有网上商店设计、建设、策划、运营管理的基本能力；具有跨境电子商务操作的基本能力。具有较强的语言与文字表达、人际沟通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bCs/>
          <w:kern w:val="0"/>
          <w:sz w:val="24"/>
        </w:rPr>
      </w:pPr>
      <w:r>
        <w:rPr>
          <w:rFonts w:ascii="方正仿宋简体" w:eastAsia="方正仿宋简体" w:hAnsi="??_GB2312" w:cs="??_GB2312"/>
          <w:bCs/>
          <w:kern w:val="0"/>
          <w:sz w:val="24"/>
        </w:rPr>
        <w:t>4</w:t>
      </w:r>
      <w:r>
        <w:rPr>
          <w:rFonts w:ascii="方正仿宋简体" w:eastAsia="方正仿宋简体" w:hAnsi="??_GB2312" w:cs="??_GB2312" w:hint="eastAsia"/>
          <w:bCs/>
          <w:kern w:val="0"/>
          <w:sz w:val="24"/>
        </w:rPr>
        <w:t>．创新能力</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具有网络营销工具应用及具有一定的从事国内国际贸易的网上创业的创新能力。</w:t>
      </w:r>
    </w:p>
    <w:p w:rsidR="004F3D11" w:rsidRDefault="004F3D11" w:rsidP="004F3D11">
      <w:pPr>
        <w:widowControl/>
        <w:snapToGrid w:val="0"/>
        <w:spacing w:line="400" w:lineRule="exact"/>
        <w:ind w:left="560"/>
        <w:rPr>
          <w:rFonts w:ascii="黑体" w:eastAsia="黑体"/>
          <w:kern w:val="0"/>
          <w:sz w:val="28"/>
          <w:szCs w:val="28"/>
        </w:rPr>
      </w:pPr>
      <w:r>
        <w:rPr>
          <w:rFonts w:ascii="黑体" w:eastAsia="黑体" w:hint="eastAsia"/>
          <w:kern w:val="0"/>
          <w:sz w:val="28"/>
          <w:szCs w:val="28"/>
        </w:rPr>
        <w:t>（三）素质要求</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bCs/>
          <w:kern w:val="0"/>
          <w:sz w:val="24"/>
        </w:rPr>
      </w:pPr>
      <w:r>
        <w:rPr>
          <w:rFonts w:ascii="方正仿宋简体" w:eastAsia="方正仿宋简体" w:hAnsi="??_GB2312" w:cs="??_GB2312"/>
          <w:bCs/>
          <w:kern w:val="0"/>
          <w:sz w:val="24"/>
        </w:rPr>
        <w:t>1</w:t>
      </w:r>
      <w:r>
        <w:rPr>
          <w:rFonts w:ascii="方正仿宋简体" w:eastAsia="方正仿宋简体" w:hAnsi="??_GB2312" w:cs="??_GB2312" w:hint="eastAsia"/>
          <w:bCs/>
          <w:kern w:val="0"/>
          <w:sz w:val="24"/>
        </w:rPr>
        <w:t>．思想道德、文化素质</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热爱社会主义祖国，拥护中国共产党的领导。树立正确的世界观、人生观与价值观，愿为国家富强、民族振兴服务。具有良好的思想品德、社会公德、职业道德以及较高的科学思想和人文素养，求真务实的科学态度、实干创新的精神。</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bCs/>
          <w:kern w:val="0"/>
          <w:sz w:val="24"/>
        </w:rPr>
      </w:pPr>
      <w:r>
        <w:rPr>
          <w:rFonts w:ascii="方正仿宋简体" w:eastAsia="方正仿宋简体" w:hAnsi="??_GB2312" w:cs="??_GB2312"/>
          <w:bCs/>
          <w:kern w:val="0"/>
          <w:sz w:val="24"/>
        </w:rPr>
        <w:t>2</w:t>
      </w:r>
      <w:r>
        <w:rPr>
          <w:rFonts w:ascii="方正仿宋简体" w:eastAsia="方正仿宋简体" w:hAnsi="??_GB2312" w:cs="??_GB2312" w:hint="eastAsia"/>
          <w:bCs/>
          <w:kern w:val="0"/>
          <w:sz w:val="24"/>
        </w:rPr>
        <w:t>．身心素质</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掌握科学锻炼身体的基本技能，养成良好的体育锻炼和卫生习惯，受到必要的军事训练，达到国家规定的大学生体育和军事训练合格标准，具有健康的体魄。保持良好心态，具备健全心理和良好的文明行为习惯。</w:t>
      </w:r>
    </w:p>
    <w:p w:rsidR="004F3D11" w:rsidRPr="006C6A43" w:rsidRDefault="004F3D11" w:rsidP="004F3D11">
      <w:pPr>
        <w:widowControl/>
        <w:numPr>
          <w:ilvl w:val="0"/>
          <w:numId w:val="1"/>
        </w:numPr>
        <w:snapToGrid w:val="0"/>
        <w:spacing w:line="400" w:lineRule="exact"/>
        <w:jc w:val="left"/>
        <w:rPr>
          <w:rFonts w:ascii="黑体" w:eastAsia="黑体"/>
          <w:b/>
          <w:kern w:val="0"/>
          <w:sz w:val="28"/>
          <w:szCs w:val="28"/>
        </w:rPr>
      </w:pPr>
      <w:r w:rsidRPr="006C6A43">
        <w:rPr>
          <w:rFonts w:ascii="黑体" w:eastAsia="黑体" w:hint="eastAsia"/>
          <w:b/>
          <w:kern w:val="0"/>
          <w:sz w:val="28"/>
          <w:szCs w:val="28"/>
        </w:rPr>
        <w:t>学制与学位</w:t>
      </w:r>
    </w:p>
    <w:p w:rsidR="004F3D11" w:rsidRDefault="004F3D11" w:rsidP="004F3D11">
      <w:pPr>
        <w:widowControl/>
        <w:snapToGrid w:val="0"/>
        <w:spacing w:line="400" w:lineRule="exact"/>
        <w:ind w:left="560"/>
        <w:rPr>
          <w:rFonts w:ascii="仿宋_GB2312" w:eastAsia="仿宋_GB2312"/>
          <w:kern w:val="0"/>
          <w:sz w:val="24"/>
          <w:szCs w:val="24"/>
        </w:rPr>
      </w:pPr>
      <w:r>
        <w:rPr>
          <w:rFonts w:ascii="仿宋_GB2312" w:eastAsia="仿宋_GB2312" w:hint="eastAsia"/>
          <w:kern w:val="0"/>
          <w:sz w:val="24"/>
          <w:szCs w:val="24"/>
        </w:rPr>
        <w:t>修业年限</w:t>
      </w:r>
      <w:r w:rsidRPr="00FC1968">
        <w:rPr>
          <w:rFonts w:ascii="仿宋_GB2312" w:eastAsia="仿宋_GB2312" w:hint="eastAsia"/>
          <w:kern w:val="0"/>
          <w:sz w:val="24"/>
          <w:szCs w:val="24"/>
        </w:rPr>
        <w:t>：</w:t>
      </w:r>
      <w:r>
        <w:rPr>
          <w:rFonts w:ascii="仿宋_GB2312" w:eastAsia="仿宋_GB2312" w:hint="eastAsia"/>
          <w:kern w:val="0"/>
          <w:sz w:val="24"/>
          <w:szCs w:val="24"/>
        </w:rPr>
        <w:t>2-3</w:t>
      </w:r>
      <w:r w:rsidRPr="00FC1968">
        <w:rPr>
          <w:rFonts w:ascii="仿宋_GB2312" w:eastAsia="仿宋_GB2312" w:hint="eastAsia"/>
          <w:kern w:val="0"/>
          <w:sz w:val="24"/>
          <w:szCs w:val="24"/>
        </w:rPr>
        <w:t>年</w:t>
      </w:r>
    </w:p>
    <w:p w:rsidR="004F3D11" w:rsidRPr="00FC1968" w:rsidRDefault="004F3D11" w:rsidP="00242568">
      <w:pPr>
        <w:widowControl/>
        <w:snapToGrid w:val="0"/>
        <w:spacing w:line="400" w:lineRule="exact"/>
        <w:ind w:firstLineChars="200" w:firstLine="480"/>
        <w:rPr>
          <w:rFonts w:ascii="仿宋_GB2312" w:eastAsia="仿宋_GB2312"/>
          <w:kern w:val="0"/>
          <w:sz w:val="24"/>
          <w:szCs w:val="24"/>
        </w:rPr>
      </w:pPr>
      <w:r>
        <w:rPr>
          <w:rFonts w:ascii="仿宋_GB2312" w:eastAsia="仿宋_GB2312" w:hint="eastAsia"/>
          <w:kern w:val="0"/>
          <w:sz w:val="24"/>
          <w:szCs w:val="24"/>
        </w:rPr>
        <w:lastRenderedPageBreak/>
        <w:t>毕业与</w:t>
      </w:r>
      <w:r w:rsidRPr="00FC1968">
        <w:rPr>
          <w:rFonts w:ascii="仿宋_GB2312" w:eastAsia="仿宋_GB2312" w:hint="eastAsia"/>
          <w:kern w:val="0"/>
          <w:sz w:val="24"/>
          <w:szCs w:val="24"/>
        </w:rPr>
        <w:t>授予学位：</w:t>
      </w:r>
      <w:r>
        <w:rPr>
          <w:rFonts w:ascii="仿宋_GB2312" w:eastAsia="仿宋_GB2312" w:hint="eastAsia"/>
          <w:kern w:val="0"/>
          <w:sz w:val="24"/>
          <w:szCs w:val="24"/>
        </w:rPr>
        <w:t>根据《新余学院本科生修读双学位、辅修专业的暂行规定》的有关规定，修完辅修专业的全部课程并取得3</w:t>
      </w:r>
      <w:r w:rsidR="00242568">
        <w:rPr>
          <w:rFonts w:ascii="仿宋_GB2312" w:eastAsia="仿宋_GB2312" w:hint="eastAsia"/>
          <w:kern w:val="0"/>
          <w:sz w:val="24"/>
          <w:szCs w:val="24"/>
        </w:rPr>
        <w:t>1</w:t>
      </w:r>
      <w:r>
        <w:rPr>
          <w:rFonts w:ascii="仿宋_GB2312" w:eastAsia="仿宋_GB2312" w:hint="eastAsia"/>
          <w:kern w:val="0"/>
          <w:sz w:val="24"/>
          <w:szCs w:val="24"/>
        </w:rPr>
        <w:t>学分者，颁发新余学院辅修专业证书；修完双学位的全部课程并修满6</w:t>
      </w:r>
      <w:r w:rsidR="00242568">
        <w:rPr>
          <w:rFonts w:ascii="仿宋_GB2312" w:eastAsia="仿宋_GB2312" w:hint="eastAsia"/>
          <w:kern w:val="0"/>
          <w:sz w:val="24"/>
          <w:szCs w:val="24"/>
        </w:rPr>
        <w:t>1</w:t>
      </w:r>
      <w:r>
        <w:rPr>
          <w:rFonts w:ascii="仿宋_GB2312" w:eastAsia="仿宋_GB2312" w:hint="eastAsia"/>
          <w:kern w:val="0"/>
          <w:sz w:val="24"/>
          <w:szCs w:val="24"/>
        </w:rPr>
        <w:t>学分者，授予新余学院</w:t>
      </w:r>
      <w:r w:rsidRPr="00FC1968">
        <w:rPr>
          <w:rFonts w:ascii="仿宋_GB2312" w:eastAsia="仿宋_GB2312" w:hint="eastAsia"/>
          <w:kern w:val="0"/>
          <w:sz w:val="24"/>
          <w:szCs w:val="24"/>
        </w:rPr>
        <w:t>管理学学士</w:t>
      </w:r>
      <w:r>
        <w:rPr>
          <w:rFonts w:ascii="仿宋_GB2312" w:eastAsia="仿宋_GB2312" w:hint="eastAsia"/>
          <w:kern w:val="0"/>
          <w:sz w:val="24"/>
          <w:szCs w:val="24"/>
        </w:rPr>
        <w:t>学位证书。</w:t>
      </w:r>
    </w:p>
    <w:p w:rsidR="004F3D11" w:rsidRPr="006C6A43" w:rsidRDefault="004F3D11" w:rsidP="004F3D11">
      <w:pPr>
        <w:widowControl/>
        <w:numPr>
          <w:ilvl w:val="0"/>
          <w:numId w:val="1"/>
        </w:numPr>
        <w:snapToGrid w:val="0"/>
        <w:spacing w:line="400" w:lineRule="exact"/>
        <w:jc w:val="left"/>
        <w:rPr>
          <w:rFonts w:ascii="黑体" w:eastAsia="黑体"/>
          <w:b/>
          <w:kern w:val="0"/>
          <w:sz w:val="28"/>
          <w:szCs w:val="28"/>
        </w:rPr>
      </w:pPr>
      <w:r w:rsidRPr="006C6A43">
        <w:rPr>
          <w:rFonts w:ascii="黑体" w:eastAsia="黑体" w:hint="eastAsia"/>
          <w:b/>
          <w:kern w:val="0"/>
          <w:sz w:val="28"/>
          <w:szCs w:val="28"/>
        </w:rPr>
        <w:t>毕业最低学分</w:t>
      </w:r>
    </w:p>
    <w:p w:rsidR="004F3D11" w:rsidRPr="000D6DA1" w:rsidRDefault="004F3D11" w:rsidP="004F3D11">
      <w:pPr>
        <w:widowControl/>
        <w:snapToGrid w:val="0"/>
        <w:spacing w:line="400" w:lineRule="exact"/>
        <w:ind w:left="560"/>
        <w:rPr>
          <w:rFonts w:ascii="仿宋_GB2312" w:eastAsia="仿宋_GB2312"/>
          <w:kern w:val="0"/>
          <w:sz w:val="24"/>
          <w:szCs w:val="24"/>
        </w:rPr>
      </w:pPr>
      <w:r w:rsidRPr="000D6DA1">
        <w:rPr>
          <w:rFonts w:ascii="仿宋_GB2312" w:eastAsia="仿宋_GB2312" w:hint="eastAsia"/>
          <w:kern w:val="0"/>
          <w:sz w:val="24"/>
          <w:szCs w:val="24"/>
        </w:rPr>
        <w:t>必修课：辅修专业</w:t>
      </w:r>
      <w:r w:rsidR="00242568">
        <w:rPr>
          <w:rFonts w:ascii="仿宋_GB2312" w:eastAsia="仿宋_GB2312" w:hint="eastAsia"/>
          <w:kern w:val="0"/>
          <w:sz w:val="24"/>
          <w:szCs w:val="24"/>
        </w:rPr>
        <w:t>31</w:t>
      </w:r>
      <w:r w:rsidRPr="000D6DA1">
        <w:rPr>
          <w:rFonts w:ascii="仿宋_GB2312" w:eastAsia="仿宋_GB2312" w:hint="eastAsia"/>
          <w:kern w:val="0"/>
          <w:sz w:val="24"/>
          <w:szCs w:val="24"/>
        </w:rPr>
        <w:t>学分，双学位</w:t>
      </w:r>
      <w:r w:rsidR="00242568">
        <w:rPr>
          <w:rFonts w:ascii="仿宋_GB2312" w:eastAsia="仿宋_GB2312" w:hint="eastAsia"/>
          <w:kern w:val="0"/>
          <w:sz w:val="24"/>
          <w:szCs w:val="24"/>
        </w:rPr>
        <w:t>61</w:t>
      </w:r>
      <w:r w:rsidRPr="000D6DA1">
        <w:rPr>
          <w:rFonts w:ascii="仿宋_GB2312" w:eastAsia="仿宋_GB2312" w:hint="eastAsia"/>
          <w:kern w:val="0"/>
          <w:sz w:val="24"/>
          <w:szCs w:val="24"/>
        </w:rPr>
        <w:t>学分。</w:t>
      </w:r>
    </w:p>
    <w:p w:rsidR="004F3D11" w:rsidRPr="000D6DA1" w:rsidRDefault="004F3D11" w:rsidP="004F3D11">
      <w:pPr>
        <w:widowControl/>
        <w:snapToGrid w:val="0"/>
        <w:spacing w:line="400" w:lineRule="exact"/>
        <w:rPr>
          <w:rFonts w:ascii="仿宋_GB2312" w:eastAsia="仿宋_GB2312"/>
          <w:kern w:val="0"/>
          <w:sz w:val="24"/>
          <w:szCs w:val="24"/>
        </w:rPr>
      </w:pPr>
      <w:r>
        <w:rPr>
          <w:rFonts w:ascii="仿宋_GB2312" w:eastAsia="仿宋_GB2312" w:hint="eastAsia"/>
          <w:kern w:val="0"/>
          <w:sz w:val="24"/>
          <w:szCs w:val="24"/>
        </w:rPr>
        <w:t xml:space="preserve">     </w:t>
      </w:r>
      <w:r w:rsidRPr="000D6DA1">
        <w:rPr>
          <w:rFonts w:ascii="仿宋_GB2312" w:eastAsia="仿宋_GB2312" w:hint="eastAsia"/>
          <w:kern w:val="0"/>
          <w:sz w:val="24"/>
          <w:szCs w:val="24"/>
        </w:rPr>
        <w:t>实践课：辅修专业</w:t>
      </w:r>
      <w:r w:rsidR="00242568">
        <w:rPr>
          <w:rFonts w:ascii="仿宋_GB2312" w:eastAsia="仿宋_GB2312" w:hint="eastAsia"/>
          <w:kern w:val="0"/>
          <w:sz w:val="24"/>
          <w:szCs w:val="24"/>
        </w:rPr>
        <w:t>7</w:t>
      </w:r>
      <w:r w:rsidRPr="000D6DA1">
        <w:rPr>
          <w:rFonts w:ascii="仿宋_GB2312" w:eastAsia="仿宋_GB2312" w:hint="eastAsia"/>
          <w:kern w:val="0"/>
          <w:sz w:val="24"/>
          <w:szCs w:val="24"/>
        </w:rPr>
        <w:t>学分，双学位</w:t>
      </w:r>
      <w:r>
        <w:rPr>
          <w:rFonts w:ascii="仿宋_GB2312" w:eastAsia="仿宋_GB2312" w:hint="eastAsia"/>
          <w:kern w:val="0"/>
          <w:sz w:val="24"/>
          <w:szCs w:val="24"/>
        </w:rPr>
        <w:t>1</w:t>
      </w:r>
      <w:r w:rsidR="00242568">
        <w:rPr>
          <w:rFonts w:ascii="仿宋_GB2312" w:eastAsia="仿宋_GB2312" w:hint="eastAsia"/>
          <w:kern w:val="0"/>
          <w:sz w:val="24"/>
          <w:szCs w:val="24"/>
        </w:rPr>
        <w:t>3</w:t>
      </w:r>
      <w:r w:rsidRPr="000D6DA1">
        <w:rPr>
          <w:rFonts w:ascii="仿宋_GB2312" w:eastAsia="仿宋_GB2312" w:hint="eastAsia"/>
          <w:kern w:val="0"/>
          <w:sz w:val="24"/>
          <w:szCs w:val="24"/>
        </w:rPr>
        <w:t>学分。</w:t>
      </w:r>
    </w:p>
    <w:p w:rsidR="004F3D11" w:rsidRPr="006C6A43" w:rsidRDefault="004F3D11" w:rsidP="004F3D11">
      <w:pPr>
        <w:widowControl/>
        <w:snapToGrid w:val="0"/>
        <w:spacing w:line="400" w:lineRule="exact"/>
        <w:ind w:firstLineChars="200" w:firstLine="560"/>
        <w:rPr>
          <w:rFonts w:ascii="黑体" w:eastAsia="黑体"/>
          <w:b/>
          <w:kern w:val="0"/>
          <w:sz w:val="28"/>
          <w:szCs w:val="28"/>
        </w:rPr>
      </w:pPr>
      <w:r w:rsidRPr="005872C1">
        <w:rPr>
          <w:rFonts w:ascii="黑体" w:eastAsia="黑体" w:hint="eastAsia"/>
          <w:kern w:val="0"/>
          <w:sz w:val="28"/>
          <w:szCs w:val="28"/>
        </w:rPr>
        <w:t>五、</w:t>
      </w:r>
      <w:r w:rsidRPr="006C6A43">
        <w:rPr>
          <w:rFonts w:ascii="黑体" w:eastAsia="黑体" w:hint="eastAsia"/>
          <w:b/>
          <w:kern w:val="0"/>
          <w:sz w:val="28"/>
          <w:szCs w:val="28"/>
        </w:rPr>
        <w:t>主干学科</w:t>
      </w:r>
    </w:p>
    <w:p w:rsidR="004F3D11" w:rsidRDefault="004F3D11" w:rsidP="004F3D11">
      <w:pPr>
        <w:widowControl/>
        <w:adjustRightInd w:val="0"/>
        <w:snapToGrid w:val="0"/>
        <w:spacing w:line="400" w:lineRule="exact"/>
        <w:ind w:firstLineChars="200" w:firstLine="480"/>
        <w:rPr>
          <w:rFonts w:ascii="方正仿宋简体" w:eastAsia="方正仿宋简体" w:hAnsi="??_GB2312" w:cs="??_GB2312"/>
          <w:kern w:val="0"/>
          <w:sz w:val="24"/>
        </w:rPr>
      </w:pPr>
      <w:r>
        <w:rPr>
          <w:rFonts w:ascii="方正仿宋简体" w:eastAsia="方正仿宋简体" w:hAnsi="??_GB2312" w:cs="??_GB2312" w:hint="eastAsia"/>
          <w:kern w:val="0"/>
          <w:sz w:val="24"/>
        </w:rPr>
        <w:t>工商管理</w:t>
      </w:r>
    </w:p>
    <w:p w:rsidR="004F3D11" w:rsidRDefault="004F3D11" w:rsidP="004F3D11">
      <w:pPr>
        <w:widowControl/>
        <w:snapToGrid w:val="0"/>
        <w:spacing w:line="400" w:lineRule="exact"/>
        <w:ind w:firstLineChars="200" w:firstLine="562"/>
        <w:rPr>
          <w:b/>
          <w:sz w:val="28"/>
          <w:szCs w:val="28"/>
        </w:rPr>
      </w:pPr>
      <w:r>
        <w:rPr>
          <w:rFonts w:hint="eastAsia"/>
          <w:b/>
          <w:sz w:val="28"/>
          <w:szCs w:val="28"/>
        </w:rPr>
        <w:t>六、</w:t>
      </w:r>
      <w:r w:rsidRPr="006C6A43">
        <w:rPr>
          <w:rFonts w:ascii="黑体" w:eastAsia="黑体" w:hint="eastAsia"/>
          <w:b/>
          <w:kern w:val="0"/>
          <w:sz w:val="28"/>
          <w:szCs w:val="28"/>
        </w:rPr>
        <w:t>教学进程总体安排表</w:t>
      </w:r>
    </w:p>
    <w:p w:rsidR="004F3D11" w:rsidRDefault="004F3D11" w:rsidP="004F3D11">
      <w:pPr>
        <w:snapToGrid w:val="0"/>
        <w:spacing w:line="400" w:lineRule="exact"/>
        <w:jc w:val="center"/>
        <w:rPr>
          <w:rFonts w:ascii="宋体" w:hAnsi="宋体"/>
          <w:b/>
          <w:bCs/>
          <w:sz w:val="32"/>
        </w:rPr>
      </w:pPr>
      <w:r>
        <w:rPr>
          <w:rFonts w:ascii="宋体" w:hAnsi="宋体" w:hint="eastAsia"/>
          <w:b/>
          <w:bCs/>
          <w:sz w:val="32"/>
        </w:rPr>
        <w:t>教学进程总体安排表</w:t>
      </w:r>
    </w:p>
    <w:p w:rsidR="004F3D11" w:rsidRDefault="004F3D11" w:rsidP="004F3D11">
      <w:pPr>
        <w:snapToGrid w:val="0"/>
        <w:ind w:firstLineChars="196" w:firstLine="471"/>
        <w:rPr>
          <w:rFonts w:eastAsia="仿宋_GB2312"/>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55"/>
        <w:gridCol w:w="1069"/>
        <w:gridCol w:w="2266"/>
        <w:gridCol w:w="600"/>
        <w:gridCol w:w="500"/>
        <w:gridCol w:w="538"/>
        <w:gridCol w:w="512"/>
        <w:gridCol w:w="513"/>
        <w:gridCol w:w="487"/>
        <w:gridCol w:w="550"/>
        <w:gridCol w:w="500"/>
        <w:gridCol w:w="500"/>
      </w:tblGrid>
      <w:tr w:rsidR="004F3D11" w:rsidTr="00173B58">
        <w:trPr>
          <w:trHeight w:hRule="exact" w:val="538"/>
          <w:jc w:val="center"/>
        </w:trPr>
        <w:tc>
          <w:tcPr>
            <w:tcW w:w="455" w:type="dxa"/>
            <w:vMerge w:val="restart"/>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课程</w:t>
            </w:r>
          </w:p>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类别</w:t>
            </w:r>
          </w:p>
        </w:tc>
        <w:tc>
          <w:tcPr>
            <w:tcW w:w="1069" w:type="dxa"/>
            <w:vMerge w:val="restart"/>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课程</w:t>
            </w:r>
          </w:p>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代码</w:t>
            </w:r>
          </w:p>
        </w:tc>
        <w:tc>
          <w:tcPr>
            <w:tcW w:w="2266" w:type="dxa"/>
            <w:vMerge w:val="restart"/>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课程名称</w:t>
            </w:r>
          </w:p>
        </w:tc>
        <w:tc>
          <w:tcPr>
            <w:tcW w:w="600" w:type="dxa"/>
            <w:vMerge w:val="restart"/>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学分</w:t>
            </w:r>
          </w:p>
        </w:tc>
        <w:tc>
          <w:tcPr>
            <w:tcW w:w="2063" w:type="dxa"/>
            <w:gridSpan w:val="4"/>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学时</w:t>
            </w:r>
          </w:p>
        </w:tc>
        <w:tc>
          <w:tcPr>
            <w:tcW w:w="1037" w:type="dxa"/>
            <w:gridSpan w:val="2"/>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教学进程</w:t>
            </w:r>
          </w:p>
        </w:tc>
        <w:tc>
          <w:tcPr>
            <w:tcW w:w="500" w:type="dxa"/>
            <w:vMerge w:val="restart"/>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考核</w:t>
            </w:r>
          </w:p>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方式</w:t>
            </w:r>
          </w:p>
        </w:tc>
        <w:tc>
          <w:tcPr>
            <w:tcW w:w="500" w:type="dxa"/>
            <w:vMerge w:val="restart"/>
            <w:vAlign w:val="center"/>
          </w:tcPr>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开设</w:t>
            </w:r>
          </w:p>
          <w:p w:rsidR="004F3D11" w:rsidRDefault="004F3D11" w:rsidP="00CF5A7A">
            <w:pPr>
              <w:spacing w:line="300" w:lineRule="exact"/>
              <w:jc w:val="center"/>
              <w:rPr>
                <w:rFonts w:ascii="仿宋_GB2312" w:eastAsia="仿宋_GB2312" w:hAnsi="仿宋_GB2312"/>
              </w:rPr>
            </w:pPr>
            <w:r>
              <w:rPr>
                <w:rFonts w:ascii="仿宋_GB2312" w:eastAsia="仿宋_GB2312" w:hAnsi="仿宋_GB2312" w:hint="eastAsia"/>
              </w:rPr>
              <w:t>单位</w:t>
            </w:r>
          </w:p>
        </w:tc>
      </w:tr>
      <w:tr w:rsidR="004F3D11" w:rsidTr="00173B58">
        <w:trPr>
          <w:trHeight w:hRule="exact" w:val="607"/>
          <w:jc w:val="center"/>
        </w:trPr>
        <w:tc>
          <w:tcPr>
            <w:tcW w:w="455"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1069"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2266"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600"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500" w:type="dxa"/>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总学时</w:t>
            </w:r>
          </w:p>
        </w:tc>
        <w:tc>
          <w:tcPr>
            <w:tcW w:w="538" w:type="dxa"/>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理论</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学时</w:t>
            </w:r>
          </w:p>
        </w:tc>
        <w:tc>
          <w:tcPr>
            <w:tcW w:w="512" w:type="dxa"/>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实验</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学时</w:t>
            </w:r>
          </w:p>
        </w:tc>
        <w:tc>
          <w:tcPr>
            <w:tcW w:w="513" w:type="dxa"/>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周学时</w:t>
            </w:r>
          </w:p>
        </w:tc>
        <w:tc>
          <w:tcPr>
            <w:tcW w:w="487" w:type="dxa"/>
            <w:vAlign w:val="center"/>
          </w:tcPr>
          <w:p w:rsidR="004F3D11" w:rsidRDefault="004F3D11" w:rsidP="00CF5A7A">
            <w:pPr>
              <w:spacing w:line="300" w:lineRule="exact"/>
              <w:jc w:val="center"/>
              <w:textAlignment w:val="baseline"/>
              <w:rPr>
                <w:rFonts w:ascii="仿宋_GB2312" w:eastAsia="仿宋_GB2312" w:hAnsi="仿宋_GB2312"/>
              </w:rPr>
            </w:pPr>
            <w:proofErr w:type="gramStart"/>
            <w:r>
              <w:rPr>
                <w:rFonts w:ascii="仿宋_GB2312" w:eastAsia="仿宋_GB2312" w:hAnsi="仿宋_GB2312" w:hint="eastAsia"/>
              </w:rPr>
              <w:t>起止周</w:t>
            </w:r>
            <w:proofErr w:type="gramEnd"/>
          </w:p>
        </w:tc>
        <w:tc>
          <w:tcPr>
            <w:tcW w:w="550" w:type="dxa"/>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开设</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学期</w:t>
            </w:r>
          </w:p>
        </w:tc>
        <w:tc>
          <w:tcPr>
            <w:tcW w:w="500"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500" w:type="dxa"/>
            <w:vMerge/>
            <w:vAlign w:val="center"/>
          </w:tcPr>
          <w:p w:rsidR="004F3D11" w:rsidRDefault="004F3D11" w:rsidP="00CF5A7A">
            <w:pPr>
              <w:spacing w:line="300" w:lineRule="exact"/>
              <w:jc w:val="center"/>
              <w:textAlignment w:val="baseline"/>
              <w:rPr>
                <w:rFonts w:ascii="仿宋_GB2312" w:eastAsia="仿宋_GB2312" w:hAnsi="仿宋_GB2312"/>
              </w:rPr>
            </w:pPr>
          </w:p>
        </w:tc>
      </w:tr>
      <w:tr w:rsidR="004F3D11" w:rsidTr="00173B58">
        <w:trPr>
          <w:trHeight w:hRule="exact" w:val="538"/>
          <w:jc w:val="center"/>
        </w:trPr>
        <w:tc>
          <w:tcPr>
            <w:tcW w:w="455" w:type="dxa"/>
            <w:vMerge w:val="restart"/>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专</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业</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基</w:t>
            </w:r>
          </w:p>
          <w:p w:rsidR="004F3D11" w:rsidRDefault="004F3D11" w:rsidP="00CF5A7A">
            <w:pPr>
              <w:spacing w:line="300" w:lineRule="exact"/>
              <w:jc w:val="center"/>
              <w:textAlignment w:val="baseline"/>
              <w:rPr>
                <w:rFonts w:ascii="仿宋_GB2312" w:eastAsia="仿宋_GB2312" w:hAnsi="仿宋_GB2312"/>
              </w:rPr>
            </w:pPr>
            <w:proofErr w:type="gramStart"/>
            <w:r>
              <w:rPr>
                <w:rFonts w:ascii="仿宋_GB2312" w:eastAsia="仿宋_GB2312" w:hAnsi="仿宋_GB2312" w:hint="eastAsia"/>
              </w:rPr>
              <w:t>础</w:t>
            </w:r>
            <w:proofErr w:type="gramEnd"/>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课</w:t>
            </w:r>
          </w:p>
        </w:tc>
        <w:tc>
          <w:tcPr>
            <w:tcW w:w="1069" w:type="dxa"/>
            <w:vAlign w:val="center"/>
          </w:tcPr>
          <w:p w:rsidR="004F3D11" w:rsidRDefault="004F3D11" w:rsidP="00CF5A7A">
            <w:pPr>
              <w:spacing w:line="300" w:lineRule="exact"/>
              <w:textAlignment w:val="baseline"/>
              <w:rPr>
                <w:rFonts w:ascii="仿宋_GB2312" w:eastAsia="仿宋_GB2312" w:hAnsi="仿宋_GB2312"/>
              </w:rPr>
            </w:pPr>
          </w:p>
        </w:tc>
        <w:tc>
          <w:tcPr>
            <w:tcW w:w="2266"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管理学</w:t>
            </w:r>
          </w:p>
        </w:tc>
        <w:tc>
          <w:tcPr>
            <w:tcW w:w="6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考试</w:t>
            </w:r>
          </w:p>
        </w:tc>
        <w:tc>
          <w:tcPr>
            <w:tcW w:w="500" w:type="dxa"/>
            <w:vAlign w:val="center"/>
          </w:tcPr>
          <w:p w:rsidR="004F3D11" w:rsidRPr="008B629B" w:rsidRDefault="004F3D11" w:rsidP="00CF5A7A">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4F3D11" w:rsidTr="00173B58">
        <w:trPr>
          <w:trHeight w:hRule="exact" w:val="538"/>
          <w:jc w:val="center"/>
        </w:trPr>
        <w:tc>
          <w:tcPr>
            <w:tcW w:w="455"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1069" w:type="dxa"/>
            <w:vAlign w:val="center"/>
          </w:tcPr>
          <w:p w:rsidR="004F3D11" w:rsidRDefault="004F3D11" w:rsidP="00CF5A7A">
            <w:pPr>
              <w:spacing w:line="300" w:lineRule="exact"/>
              <w:textAlignment w:val="baseline"/>
              <w:rPr>
                <w:rFonts w:ascii="仿宋_GB2312" w:eastAsia="仿宋_GB2312" w:hAnsi="仿宋_GB2312"/>
              </w:rPr>
            </w:pPr>
          </w:p>
        </w:tc>
        <w:tc>
          <w:tcPr>
            <w:tcW w:w="2266"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基础会计</w:t>
            </w:r>
          </w:p>
        </w:tc>
        <w:tc>
          <w:tcPr>
            <w:tcW w:w="6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考试</w:t>
            </w:r>
          </w:p>
        </w:tc>
        <w:tc>
          <w:tcPr>
            <w:tcW w:w="500" w:type="dxa"/>
            <w:vAlign w:val="center"/>
          </w:tcPr>
          <w:p w:rsidR="004F3D11" w:rsidRPr="008B629B" w:rsidRDefault="004F3D11" w:rsidP="00CF5A7A">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4F3D11" w:rsidTr="00173B58">
        <w:trPr>
          <w:trHeight w:hRule="exact" w:val="538"/>
          <w:jc w:val="center"/>
        </w:trPr>
        <w:tc>
          <w:tcPr>
            <w:tcW w:w="455"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1069" w:type="dxa"/>
            <w:vAlign w:val="center"/>
          </w:tcPr>
          <w:p w:rsidR="004F3D11" w:rsidRDefault="004F3D11" w:rsidP="00CF5A7A">
            <w:pPr>
              <w:spacing w:line="300" w:lineRule="exact"/>
              <w:textAlignment w:val="baseline"/>
              <w:rPr>
                <w:rFonts w:ascii="仿宋_GB2312" w:eastAsia="仿宋_GB2312" w:hAnsi="仿宋_GB2312"/>
              </w:rPr>
            </w:pPr>
          </w:p>
        </w:tc>
        <w:tc>
          <w:tcPr>
            <w:tcW w:w="2266"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经济学概论</w:t>
            </w:r>
          </w:p>
        </w:tc>
        <w:tc>
          <w:tcPr>
            <w:tcW w:w="6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考试</w:t>
            </w:r>
          </w:p>
        </w:tc>
        <w:tc>
          <w:tcPr>
            <w:tcW w:w="500" w:type="dxa"/>
            <w:vAlign w:val="center"/>
          </w:tcPr>
          <w:p w:rsidR="004F3D11" w:rsidRPr="008B629B" w:rsidRDefault="004F3D11" w:rsidP="00CF5A7A">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4F3D11" w:rsidTr="00173B58">
        <w:trPr>
          <w:trHeight w:hRule="exact" w:val="538"/>
          <w:jc w:val="center"/>
        </w:trPr>
        <w:tc>
          <w:tcPr>
            <w:tcW w:w="455"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1069" w:type="dxa"/>
            <w:vAlign w:val="center"/>
          </w:tcPr>
          <w:p w:rsidR="004F3D11" w:rsidRDefault="004F3D11" w:rsidP="00CF5A7A">
            <w:pPr>
              <w:spacing w:line="300" w:lineRule="exact"/>
              <w:textAlignment w:val="baseline"/>
              <w:rPr>
                <w:rFonts w:ascii="仿宋_GB2312" w:eastAsia="仿宋_GB2312" w:hAnsi="仿宋_GB2312"/>
              </w:rPr>
            </w:pPr>
          </w:p>
        </w:tc>
        <w:tc>
          <w:tcPr>
            <w:tcW w:w="2266"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经济法</w:t>
            </w:r>
          </w:p>
        </w:tc>
        <w:tc>
          <w:tcPr>
            <w:tcW w:w="6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考试</w:t>
            </w:r>
          </w:p>
        </w:tc>
        <w:tc>
          <w:tcPr>
            <w:tcW w:w="500" w:type="dxa"/>
            <w:vAlign w:val="center"/>
          </w:tcPr>
          <w:p w:rsidR="004F3D11" w:rsidRPr="008B629B" w:rsidRDefault="004F3D11" w:rsidP="00CF5A7A">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4F3D11" w:rsidTr="00CF5A7A">
        <w:trPr>
          <w:trHeight w:hRule="exact" w:val="538"/>
          <w:jc w:val="center"/>
        </w:trPr>
        <w:tc>
          <w:tcPr>
            <w:tcW w:w="455" w:type="dxa"/>
            <w:vMerge/>
            <w:vAlign w:val="center"/>
          </w:tcPr>
          <w:p w:rsidR="004F3D11" w:rsidRDefault="004F3D11" w:rsidP="00CF5A7A">
            <w:pPr>
              <w:spacing w:line="300" w:lineRule="exact"/>
              <w:jc w:val="center"/>
              <w:textAlignment w:val="baseline"/>
              <w:rPr>
                <w:rFonts w:ascii="仿宋_GB2312" w:eastAsia="仿宋_GB2312" w:hAnsi="仿宋_GB2312"/>
              </w:rPr>
            </w:pPr>
          </w:p>
        </w:tc>
        <w:tc>
          <w:tcPr>
            <w:tcW w:w="3335" w:type="dxa"/>
            <w:gridSpan w:val="2"/>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小计</w:t>
            </w:r>
          </w:p>
        </w:tc>
        <w:tc>
          <w:tcPr>
            <w:tcW w:w="600" w:type="dxa"/>
            <w:vAlign w:val="center"/>
          </w:tcPr>
          <w:p w:rsidR="004F3D11" w:rsidRPr="008B629B" w:rsidRDefault="004F3D11" w:rsidP="00CF5A7A">
            <w:pPr>
              <w:spacing w:line="300" w:lineRule="exact"/>
              <w:jc w:val="center"/>
              <w:textAlignment w:val="baseline"/>
              <w:rPr>
                <w:rFonts w:ascii="仿宋" w:eastAsia="仿宋" w:hAnsi="仿宋"/>
                <w:szCs w:val="21"/>
              </w:rPr>
            </w:pPr>
            <w:r>
              <w:rPr>
                <w:rFonts w:ascii="仿宋" w:eastAsia="仿宋" w:hAnsi="仿宋" w:hint="eastAsia"/>
                <w:szCs w:val="21"/>
              </w:rPr>
              <w:t>12</w:t>
            </w:r>
          </w:p>
        </w:tc>
        <w:tc>
          <w:tcPr>
            <w:tcW w:w="500" w:type="dxa"/>
            <w:vAlign w:val="center"/>
          </w:tcPr>
          <w:p w:rsidR="004F3D11" w:rsidRPr="008B629B" w:rsidRDefault="004F3D11" w:rsidP="00CF5A7A">
            <w:pPr>
              <w:spacing w:line="300" w:lineRule="exact"/>
              <w:jc w:val="center"/>
              <w:textAlignment w:val="baseline"/>
              <w:rPr>
                <w:rFonts w:ascii="仿宋" w:eastAsia="仿宋" w:hAnsi="仿宋"/>
                <w:szCs w:val="21"/>
              </w:rPr>
            </w:pPr>
            <w:r>
              <w:rPr>
                <w:rFonts w:ascii="仿宋" w:eastAsia="仿宋" w:hAnsi="仿宋" w:hint="eastAsia"/>
                <w:szCs w:val="21"/>
              </w:rPr>
              <w:t>216</w:t>
            </w:r>
          </w:p>
        </w:tc>
        <w:tc>
          <w:tcPr>
            <w:tcW w:w="538" w:type="dxa"/>
            <w:vAlign w:val="center"/>
          </w:tcPr>
          <w:p w:rsidR="004F3D11" w:rsidRPr="008B629B" w:rsidRDefault="004F3D11" w:rsidP="00CF5A7A">
            <w:pPr>
              <w:spacing w:line="300" w:lineRule="exact"/>
              <w:jc w:val="center"/>
              <w:textAlignment w:val="baseline"/>
              <w:rPr>
                <w:rFonts w:ascii="仿宋" w:eastAsia="仿宋" w:hAnsi="仿宋"/>
                <w:szCs w:val="21"/>
              </w:rPr>
            </w:pPr>
            <w:r>
              <w:rPr>
                <w:rFonts w:ascii="仿宋" w:eastAsia="仿宋" w:hAnsi="仿宋" w:hint="eastAsia"/>
                <w:szCs w:val="21"/>
              </w:rPr>
              <w:t>184</w:t>
            </w:r>
          </w:p>
        </w:tc>
        <w:tc>
          <w:tcPr>
            <w:tcW w:w="512" w:type="dxa"/>
            <w:vAlign w:val="center"/>
          </w:tcPr>
          <w:p w:rsidR="004F3D11" w:rsidRPr="008B629B" w:rsidRDefault="004F3D11" w:rsidP="00CF5A7A">
            <w:pPr>
              <w:spacing w:line="300" w:lineRule="exact"/>
              <w:jc w:val="center"/>
              <w:textAlignment w:val="baseline"/>
              <w:rPr>
                <w:rFonts w:ascii="仿宋" w:eastAsia="仿宋" w:hAnsi="仿宋"/>
                <w:szCs w:val="21"/>
              </w:rPr>
            </w:pPr>
            <w:r>
              <w:rPr>
                <w:rFonts w:ascii="仿宋" w:eastAsia="仿宋" w:hAnsi="仿宋" w:hint="eastAsia"/>
                <w:szCs w:val="21"/>
              </w:rPr>
              <w:t>32</w:t>
            </w:r>
          </w:p>
        </w:tc>
        <w:tc>
          <w:tcPr>
            <w:tcW w:w="513" w:type="dxa"/>
            <w:vAlign w:val="center"/>
          </w:tcPr>
          <w:p w:rsidR="004F3D11" w:rsidRDefault="004F3D11" w:rsidP="00CF5A7A">
            <w:pPr>
              <w:spacing w:line="300" w:lineRule="exact"/>
              <w:jc w:val="center"/>
              <w:textAlignment w:val="baseline"/>
              <w:rPr>
                <w:rFonts w:ascii="仿宋_GB2312" w:eastAsia="仿宋_GB2312" w:hAnsi="仿宋_GB2312"/>
              </w:rPr>
            </w:pPr>
          </w:p>
        </w:tc>
        <w:tc>
          <w:tcPr>
            <w:tcW w:w="487" w:type="dxa"/>
            <w:vAlign w:val="center"/>
          </w:tcPr>
          <w:p w:rsidR="004F3D11" w:rsidRDefault="004F3D11" w:rsidP="00CF5A7A">
            <w:pPr>
              <w:spacing w:line="300" w:lineRule="exact"/>
              <w:jc w:val="center"/>
              <w:textAlignment w:val="baseline"/>
              <w:rPr>
                <w:rFonts w:ascii="仿宋_GB2312" w:eastAsia="仿宋_GB2312" w:hAnsi="仿宋_GB2312"/>
              </w:rPr>
            </w:pPr>
          </w:p>
        </w:tc>
        <w:tc>
          <w:tcPr>
            <w:tcW w:w="550" w:type="dxa"/>
            <w:vAlign w:val="center"/>
          </w:tcPr>
          <w:p w:rsidR="004F3D11" w:rsidRDefault="004F3D11" w:rsidP="00CF5A7A">
            <w:pPr>
              <w:spacing w:line="300" w:lineRule="exact"/>
              <w:jc w:val="center"/>
              <w:textAlignment w:val="baseline"/>
              <w:rPr>
                <w:rFonts w:ascii="仿宋_GB2312" w:eastAsia="仿宋_GB2312" w:hAnsi="仿宋_GB2312"/>
              </w:rPr>
            </w:pPr>
          </w:p>
        </w:tc>
        <w:tc>
          <w:tcPr>
            <w:tcW w:w="500" w:type="dxa"/>
            <w:vAlign w:val="center"/>
          </w:tcPr>
          <w:p w:rsidR="004F3D11" w:rsidRDefault="004F3D11" w:rsidP="00CF5A7A">
            <w:pPr>
              <w:spacing w:line="300" w:lineRule="exact"/>
              <w:jc w:val="center"/>
              <w:textAlignment w:val="baseline"/>
              <w:rPr>
                <w:rFonts w:ascii="仿宋_GB2312" w:eastAsia="仿宋_GB2312" w:hAnsi="仿宋_GB2312"/>
              </w:rPr>
            </w:pPr>
          </w:p>
        </w:tc>
        <w:tc>
          <w:tcPr>
            <w:tcW w:w="500" w:type="dxa"/>
            <w:vAlign w:val="center"/>
          </w:tcPr>
          <w:p w:rsidR="004F3D11" w:rsidRDefault="004F3D11" w:rsidP="00CF5A7A">
            <w:pPr>
              <w:spacing w:line="300" w:lineRule="exact"/>
              <w:jc w:val="center"/>
              <w:textAlignment w:val="baseline"/>
              <w:rPr>
                <w:rFonts w:ascii="仿宋_GB2312" w:eastAsia="仿宋_GB2312" w:hAnsi="仿宋_GB2312"/>
              </w:rPr>
            </w:pPr>
          </w:p>
        </w:tc>
      </w:tr>
      <w:tr w:rsidR="004F3D11" w:rsidTr="00173B58">
        <w:trPr>
          <w:trHeight w:hRule="exact" w:val="538"/>
          <w:jc w:val="center"/>
        </w:trPr>
        <w:tc>
          <w:tcPr>
            <w:tcW w:w="455" w:type="dxa"/>
            <w:vMerge w:val="restart"/>
            <w:vAlign w:val="center"/>
          </w:tcPr>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专</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业</w:t>
            </w:r>
          </w:p>
          <w:p w:rsidR="004F3D11" w:rsidRDefault="004F3D11"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课</w:t>
            </w:r>
          </w:p>
        </w:tc>
        <w:tc>
          <w:tcPr>
            <w:tcW w:w="1069" w:type="dxa"/>
            <w:vAlign w:val="center"/>
          </w:tcPr>
          <w:p w:rsidR="004F3D11" w:rsidRDefault="004F3D11" w:rsidP="00CF5A7A">
            <w:pPr>
              <w:spacing w:line="300" w:lineRule="exact"/>
              <w:jc w:val="center"/>
              <w:textAlignment w:val="baseline"/>
              <w:rPr>
                <w:rFonts w:ascii="仿宋_GB2312" w:eastAsia="仿宋_GB2312" w:hAnsi="仿宋_GB2312"/>
              </w:rPr>
            </w:pPr>
          </w:p>
        </w:tc>
        <w:tc>
          <w:tcPr>
            <w:tcW w:w="2266" w:type="dxa"/>
            <w:vAlign w:val="center"/>
          </w:tcPr>
          <w:p w:rsidR="004F3D11" w:rsidRDefault="004F3D11" w:rsidP="00CF5A7A">
            <w:pPr>
              <w:spacing w:line="240" w:lineRule="exact"/>
              <w:jc w:val="center"/>
              <w:rPr>
                <w:rFonts w:ascii="方正仿宋简体" w:eastAsia="方正仿宋简体"/>
                <w:szCs w:val="21"/>
              </w:rPr>
            </w:pPr>
            <w:r w:rsidRPr="00CC6963">
              <w:rPr>
                <w:rFonts w:ascii="宋体" w:hAnsi="宋体" w:cs="宋体" w:hint="eastAsia"/>
                <w:szCs w:val="21"/>
              </w:rPr>
              <w:t>电子商务概论</w:t>
            </w:r>
          </w:p>
        </w:tc>
        <w:tc>
          <w:tcPr>
            <w:tcW w:w="6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4F3D11" w:rsidRPr="008B629B" w:rsidRDefault="004F3D11" w:rsidP="00CF5A7A">
            <w:pPr>
              <w:jc w:val="center"/>
              <w:rPr>
                <w:rFonts w:ascii="仿宋" w:eastAsia="仿宋" w:hAnsi="仿宋"/>
                <w:szCs w:val="21"/>
              </w:rPr>
            </w:pPr>
            <w:r>
              <w:rPr>
                <w:rFonts w:ascii="仿宋" w:eastAsia="仿宋" w:hAnsi="仿宋" w:hint="eastAsia"/>
                <w:szCs w:val="21"/>
              </w:rPr>
              <w:t>4</w:t>
            </w:r>
          </w:p>
        </w:tc>
        <w:tc>
          <w:tcPr>
            <w:tcW w:w="500" w:type="dxa"/>
            <w:vAlign w:val="center"/>
          </w:tcPr>
          <w:p w:rsidR="004F3D11" w:rsidRPr="008B629B" w:rsidRDefault="004F3D11" w:rsidP="00CF5A7A">
            <w:pPr>
              <w:jc w:val="center"/>
              <w:rPr>
                <w:rFonts w:ascii="仿宋" w:eastAsia="仿宋" w:hAnsi="仿宋"/>
                <w:szCs w:val="21"/>
              </w:rPr>
            </w:pPr>
            <w:r w:rsidRPr="008B629B">
              <w:rPr>
                <w:rFonts w:ascii="仿宋" w:eastAsia="仿宋" w:hAnsi="仿宋" w:hint="eastAsia"/>
                <w:szCs w:val="21"/>
              </w:rPr>
              <w:t>考试</w:t>
            </w:r>
          </w:p>
        </w:tc>
        <w:tc>
          <w:tcPr>
            <w:tcW w:w="500" w:type="dxa"/>
            <w:vAlign w:val="center"/>
          </w:tcPr>
          <w:p w:rsidR="004F3D11" w:rsidRPr="008B629B" w:rsidRDefault="004F3D11" w:rsidP="00CF5A7A">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033D4F" w:rsidTr="00173B58">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1069" w:type="dxa"/>
            <w:vAlign w:val="center"/>
          </w:tcPr>
          <w:p w:rsidR="00033D4F" w:rsidRDefault="00033D4F" w:rsidP="00CF5A7A">
            <w:pPr>
              <w:spacing w:line="300" w:lineRule="exact"/>
              <w:textAlignment w:val="baseline"/>
              <w:rPr>
                <w:rFonts w:ascii="仿宋_GB2312" w:eastAsia="仿宋_GB2312" w:hAnsi="仿宋_GB2312"/>
              </w:rPr>
            </w:pPr>
          </w:p>
        </w:tc>
        <w:tc>
          <w:tcPr>
            <w:tcW w:w="2266" w:type="dxa"/>
            <w:vAlign w:val="center"/>
          </w:tcPr>
          <w:p w:rsidR="00033D4F" w:rsidRDefault="00033D4F" w:rsidP="009E1EAD">
            <w:pPr>
              <w:spacing w:line="240" w:lineRule="exact"/>
              <w:jc w:val="center"/>
              <w:rPr>
                <w:rFonts w:ascii="??_GB2312" w:hAnsi="??_GB2312"/>
                <w:szCs w:val="21"/>
              </w:rPr>
            </w:pPr>
            <w:r>
              <w:rPr>
                <w:rFonts w:ascii="宋体" w:hAnsi="宋体" w:cs="宋体" w:hint="eastAsia"/>
                <w:szCs w:val="21"/>
              </w:rPr>
              <w:t>电子商务网页设计</w:t>
            </w:r>
          </w:p>
        </w:tc>
        <w:tc>
          <w:tcPr>
            <w:tcW w:w="600"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Pr="008B629B" w:rsidRDefault="00033D4F" w:rsidP="009E1EAD">
            <w:pPr>
              <w:jc w:val="center"/>
              <w:rPr>
                <w:rFonts w:ascii="仿宋" w:eastAsia="仿宋" w:hAnsi="仿宋"/>
                <w:szCs w:val="21"/>
              </w:rPr>
            </w:pPr>
            <w:r>
              <w:rPr>
                <w:rFonts w:ascii="仿宋" w:eastAsia="仿宋" w:hAnsi="仿宋" w:hint="eastAsia"/>
                <w:szCs w:val="21"/>
              </w:rPr>
              <w:t>4</w:t>
            </w:r>
          </w:p>
        </w:tc>
        <w:tc>
          <w:tcPr>
            <w:tcW w:w="500" w:type="dxa"/>
            <w:vAlign w:val="center"/>
          </w:tcPr>
          <w:p w:rsidR="00033D4F" w:rsidRPr="008B629B" w:rsidRDefault="00033D4F" w:rsidP="009E1EAD">
            <w:pPr>
              <w:jc w:val="center"/>
              <w:rPr>
                <w:rFonts w:ascii="仿宋" w:eastAsia="仿宋" w:hAnsi="仿宋"/>
                <w:szCs w:val="21"/>
              </w:rPr>
            </w:pPr>
            <w:r>
              <w:rPr>
                <w:rFonts w:ascii="仿宋" w:eastAsia="仿宋" w:hAnsi="仿宋" w:hint="eastAsia"/>
                <w:szCs w:val="21"/>
              </w:rPr>
              <w:t>考察</w:t>
            </w:r>
          </w:p>
        </w:tc>
        <w:tc>
          <w:tcPr>
            <w:tcW w:w="500" w:type="dxa"/>
            <w:vAlign w:val="center"/>
          </w:tcPr>
          <w:p w:rsidR="00033D4F" w:rsidRPr="008B629B" w:rsidRDefault="00033D4F" w:rsidP="009E1EAD">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033D4F" w:rsidTr="00173B58">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1069" w:type="dxa"/>
            <w:vAlign w:val="center"/>
          </w:tcPr>
          <w:p w:rsidR="00033D4F" w:rsidRDefault="00033D4F" w:rsidP="00CF5A7A">
            <w:pPr>
              <w:spacing w:line="300" w:lineRule="exact"/>
              <w:textAlignment w:val="baseline"/>
              <w:rPr>
                <w:rFonts w:ascii="仿宋_GB2312" w:eastAsia="仿宋_GB2312" w:hAnsi="仿宋_GB2312"/>
              </w:rPr>
            </w:pPr>
          </w:p>
        </w:tc>
        <w:tc>
          <w:tcPr>
            <w:tcW w:w="2266" w:type="dxa"/>
            <w:vAlign w:val="center"/>
          </w:tcPr>
          <w:p w:rsidR="00033D4F" w:rsidRDefault="00033D4F" w:rsidP="009E1EAD">
            <w:pPr>
              <w:spacing w:line="240" w:lineRule="exact"/>
              <w:jc w:val="center"/>
              <w:rPr>
                <w:rFonts w:ascii="??_GB2312" w:hAnsi="??_GB2312"/>
                <w:szCs w:val="21"/>
              </w:rPr>
            </w:pPr>
            <w:r>
              <w:rPr>
                <w:rFonts w:ascii="宋体" w:hAnsi="宋体" w:cs="宋体" w:hint="eastAsia"/>
                <w:szCs w:val="21"/>
              </w:rPr>
              <w:t>网络营销学</w:t>
            </w:r>
          </w:p>
        </w:tc>
        <w:tc>
          <w:tcPr>
            <w:tcW w:w="600"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Pr="008B629B" w:rsidRDefault="00033D4F" w:rsidP="009E1EAD">
            <w:pPr>
              <w:jc w:val="center"/>
              <w:rPr>
                <w:rFonts w:ascii="仿宋" w:eastAsia="仿宋" w:hAnsi="仿宋"/>
                <w:szCs w:val="21"/>
              </w:rPr>
            </w:pPr>
            <w:r>
              <w:rPr>
                <w:rFonts w:ascii="仿宋" w:eastAsia="仿宋" w:hAnsi="仿宋" w:hint="eastAsia"/>
                <w:szCs w:val="21"/>
              </w:rPr>
              <w:t>4</w:t>
            </w:r>
          </w:p>
        </w:tc>
        <w:tc>
          <w:tcPr>
            <w:tcW w:w="500" w:type="dxa"/>
            <w:vAlign w:val="center"/>
          </w:tcPr>
          <w:p w:rsidR="00033D4F" w:rsidRPr="008B629B" w:rsidRDefault="00033D4F" w:rsidP="009E1EAD">
            <w:pPr>
              <w:jc w:val="center"/>
              <w:rPr>
                <w:rFonts w:ascii="仿宋" w:eastAsia="仿宋" w:hAnsi="仿宋"/>
                <w:szCs w:val="21"/>
              </w:rPr>
            </w:pPr>
            <w:r>
              <w:rPr>
                <w:rFonts w:ascii="仿宋" w:eastAsia="仿宋" w:hAnsi="仿宋" w:hint="eastAsia"/>
                <w:szCs w:val="21"/>
              </w:rPr>
              <w:t>考察</w:t>
            </w:r>
          </w:p>
        </w:tc>
        <w:tc>
          <w:tcPr>
            <w:tcW w:w="500" w:type="dxa"/>
            <w:vAlign w:val="center"/>
          </w:tcPr>
          <w:p w:rsidR="00033D4F" w:rsidRPr="008B629B" w:rsidRDefault="00033D4F" w:rsidP="009E1EAD">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033D4F" w:rsidTr="00173B58">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1069" w:type="dxa"/>
            <w:vAlign w:val="center"/>
          </w:tcPr>
          <w:p w:rsidR="00033D4F" w:rsidRDefault="00033D4F" w:rsidP="00CF5A7A">
            <w:pPr>
              <w:spacing w:line="300" w:lineRule="exact"/>
              <w:textAlignment w:val="baseline"/>
              <w:rPr>
                <w:rFonts w:ascii="仿宋_GB2312" w:eastAsia="仿宋_GB2312" w:hAnsi="仿宋_GB2312"/>
              </w:rPr>
            </w:pPr>
          </w:p>
        </w:tc>
        <w:tc>
          <w:tcPr>
            <w:tcW w:w="2266" w:type="dxa"/>
            <w:vAlign w:val="center"/>
          </w:tcPr>
          <w:p w:rsidR="00033D4F" w:rsidRDefault="00033D4F" w:rsidP="009E1EAD">
            <w:pPr>
              <w:spacing w:line="240" w:lineRule="exact"/>
              <w:jc w:val="center"/>
              <w:rPr>
                <w:rFonts w:ascii="??_GB2312" w:hAnsi="??_GB2312"/>
                <w:szCs w:val="21"/>
              </w:rPr>
            </w:pPr>
            <w:r>
              <w:rPr>
                <w:rFonts w:ascii="宋体" w:hAnsi="宋体" w:cs="宋体" w:hint="eastAsia"/>
                <w:szCs w:val="21"/>
              </w:rPr>
              <w:t>电子商务运营</w:t>
            </w:r>
          </w:p>
        </w:tc>
        <w:tc>
          <w:tcPr>
            <w:tcW w:w="600"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E1EAD">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Pr="008B629B" w:rsidRDefault="00033D4F" w:rsidP="009E1EAD">
            <w:pPr>
              <w:jc w:val="center"/>
              <w:rPr>
                <w:rFonts w:ascii="仿宋" w:eastAsia="仿宋" w:hAnsi="仿宋"/>
                <w:szCs w:val="21"/>
              </w:rPr>
            </w:pPr>
            <w:r>
              <w:rPr>
                <w:rFonts w:ascii="仿宋" w:eastAsia="仿宋" w:hAnsi="仿宋" w:hint="eastAsia"/>
                <w:szCs w:val="21"/>
              </w:rPr>
              <w:t>4</w:t>
            </w:r>
          </w:p>
        </w:tc>
        <w:tc>
          <w:tcPr>
            <w:tcW w:w="500" w:type="dxa"/>
            <w:vAlign w:val="center"/>
          </w:tcPr>
          <w:p w:rsidR="00033D4F" w:rsidRPr="008B629B" w:rsidRDefault="00033D4F" w:rsidP="009E1EAD">
            <w:pPr>
              <w:jc w:val="center"/>
              <w:rPr>
                <w:rFonts w:ascii="仿宋" w:eastAsia="仿宋" w:hAnsi="仿宋"/>
                <w:szCs w:val="21"/>
              </w:rPr>
            </w:pPr>
            <w:r>
              <w:rPr>
                <w:rFonts w:ascii="仿宋" w:eastAsia="仿宋" w:hAnsi="仿宋" w:hint="eastAsia"/>
                <w:szCs w:val="21"/>
              </w:rPr>
              <w:t>考察</w:t>
            </w:r>
          </w:p>
        </w:tc>
        <w:tc>
          <w:tcPr>
            <w:tcW w:w="500" w:type="dxa"/>
            <w:vAlign w:val="center"/>
          </w:tcPr>
          <w:p w:rsidR="00033D4F" w:rsidRPr="008B629B" w:rsidRDefault="00033D4F" w:rsidP="009E1EAD">
            <w:pPr>
              <w:spacing w:line="400" w:lineRule="exact"/>
              <w:jc w:val="center"/>
              <w:rPr>
                <w:rFonts w:ascii="仿宋" w:eastAsia="仿宋" w:hAnsi="仿宋"/>
                <w:szCs w:val="21"/>
              </w:rPr>
            </w:pPr>
            <w:r w:rsidRPr="008B629B">
              <w:rPr>
                <w:rFonts w:ascii="仿宋" w:eastAsia="仿宋" w:hAnsi="仿宋" w:hint="eastAsia"/>
                <w:bCs/>
                <w:color w:val="000000"/>
                <w:szCs w:val="21"/>
              </w:rPr>
              <w:t>必修</w:t>
            </w:r>
          </w:p>
        </w:tc>
      </w:tr>
      <w:tr w:rsidR="00033D4F" w:rsidTr="007D1761">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3335" w:type="dxa"/>
            <w:gridSpan w:val="2"/>
            <w:vAlign w:val="center"/>
          </w:tcPr>
          <w:p w:rsidR="00033D4F" w:rsidRDefault="00033D4F"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小计</w:t>
            </w:r>
          </w:p>
        </w:tc>
        <w:tc>
          <w:tcPr>
            <w:tcW w:w="600" w:type="dxa"/>
            <w:vAlign w:val="center"/>
          </w:tcPr>
          <w:p w:rsidR="00033D4F" w:rsidRDefault="00033D4F">
            <w:pPr>
              <w:jc w:val="right"/>
              <w:rPr>
                <w:rFonts w:ascii="宋体" w:hAnsi="宋体" w:cs="宋体"/>
                <w:color w:val="000000"/>
                <w:sz w:val="22"/>
                <w:szCs w:val="22"/>
              </w:rPr>
            </w:pPr>
            <w:r>
              <w:rPr>
                <w:rFonts w:hint="eastAsia"/>
                <w:color w:val="000000"/>
                <w:sz w:val="22"/>
                <w:szCs w:val="22"/>
              </w:rPr>
              <w:t>12</w:t>
            </w:r>
          </w:p>
        </w:tc>
        <w:tc>
          <w:tcPr>
            <w:tcW w:w="500" w:type="dxa"/>
            <w:vAlign w:val="center"/>
          </w:tcPr>
          <w:p w:rsidR="00033D4F" w:rsidRDefault="00033D4F">
            <w:pPr>
              <w:jc w:val="right"/>
              <w:rPr>
                <w:rFonts w:ascii="宋体" w:hAnsi="宋体" w:cs="宋体"/>
                <w:color w:val="000000"/>
                <w:sz w:val="22"/>
                <w:szCs w:val="22"/>
              </w:rPr>
            </w:pPr>
            <w:r>
              <w:rPr>
                <w:rFonts w:hint="eastAsia"/>
                <w:color w:val="000000"/>
                <w:sz w:val="22"/>
                <w:szCs w:val="22"/>
              </w:rPr>
              <w:t>216</w:t>
            </w:r>
          </w:p>
        </w:tc>
        <w:tc>
          <w:tcPr>
            <w:tcW w:w="538" w:type="dxa"/>
            <w:vAlign w:val="center"/>
          </w:tcPr>
          <w:p w:rsidR="00033D4F" w:rsidRDefault="00033D4F">
            <w:pPr>
              <w:jc w:val="right"/>
              <w:rPr>
                <w:rFonts w:ascii="宋体" w:hAnsi="宋体" w:cs="宋体"/>
                <w:color w:val="000000"/>
                <w:sz w:val="22"/>
                <w:szCs w:val="22"/>
              </w:rPr>
            </w:pPr>
            <w:r>
              <w:rPr>
                <w:rFonts w:hint="eastAsia"/>
                <w:color w:val="000000"/>
                <w:sz w:val="22"/>
                <w:szCs w:val="22"/>
              </w:rPr>
              <w:t>184</w:t>
            </w:r>
          </w:p>
        </w:tc>
        <w:tc>
          <w:tcPr>
            <w:tcW w:w="512" w:type="dxa"/>
            <w:vAlign w:val="center"/>
          </w:tcPr>
          <w:p w:rsidR="00033D4F" w:rsidRDefault="00033D4F">
            <w:pPr>
              <w:jc w:val="right"/>
              <w:rPr>
                <w:rFonts w:ascii="宋体" w:hAnsi="宋体" w:cs="宋体"/>
                <w:color w:val="000000"/>
                <w:sz w:val="22"/>
                <w:szCs w:val="22"/>
              </w:rPr>
            </w:pPr>
            <w:r>
              <w:rPr>
                <w:rFonts w:hint="eastAsia"/>
                <w:color w:val="000000"/>
                <w:sz w:val="22"/>
                <w:szCs w:val="22"/>
              </w:rPr>
              <w:t>32</w:t>
            </w:r>
          </w:p>
        </w:tc>
        <w:tc>
          <w:tcPr>
            <w:tcW w:w="513"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487"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550"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500"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500" w:type="dxa"/>
            <w:vAlign w:val="center"/>
          </w:tcPr>
          <w:p w:rsidR="00033D4F" w:rsidRDefault="00033D4F" w:rsidP="00CF5A7A">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Merge w:val="restart"/>
            <w:vAlign w:val="center"/>
          </w:tcPr>
          <w:p w:rsidR="00033D4F" w:rsidRDefault="00033D4F"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实</w:t>
            </w:r>
          </w:p>
          <w:p w:rsidR="00033D4F" w:rsidRDefault="00033D4F" w:rsidP="00CF5A7A">
            <w:pPr>
              <w:spacing w:line="300" w:lineRule="exact"/>
              <w:jc w:val="center"/>
              <w:textAlignment w:val="baseline"/>
              <w:rPr>
                <w:rFonts w:ascii="仿宋_GB2312" w:eastAsia="仿宋_GB2312" w:hAnsi="仿宋_GB2312"/>
              </w:rPr>
            </w:pPr>
            <w:proofErr w:type="gramStart"/>
            <w:r>
              <w:rPr>
                <w:rFonts w:ascii="仿宋_GB2312" w:eastAsia="仿宋_GB2312" w:hAnsi="仿宋_GB2312" w:hint="eastAsia"/>
              </w:rPr>
              <w:t>践</w:t>
            </w:r>
            <w:proofErr w:type="gramEnd"/>
          </w:p>
          <w:p w:rsidR="00033D4F" w:rsidRDefault="00033D4F"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环</w:t>
            </w:r>
          </w:p>
          <w:p w:rsidR="00033D4F" w:rsidRDefault="00033D4F" w:rsidP="00CF5A7A">
            <w:pPr>
              <w:spacing w:line="300" w:lineRule="exact"/>
              <w:jc w:val="center"/>
              <w:textAlignment w:val="baseline"/>
              <w:rPr>
                <w:rFonts w:ascii="仿宋_GB2312" w:eastAsia="仿宋_GB2312" w:hAnsi="仿宋_GB2312"/>
              </w:rPr>
            </w:pPr>
            <w:r>
              <w:rPr>
                <w:rFonts w:ascii="仿宋_GB2312" w:eastAsia="仿宋_GB2312" w:hAnsi="仿宋_GB2312" w:hint="eastAsia"/>
              </w:rPr>
              <w:t>节</w:t>
            </w:r>
          </w:p>
        </w:tc>
        <w:tc>
          <w:tcPr>
            <w:tcW w:w="1069" w:type="dxa"/>
            <w:vAlign w:val="center"/>
          </w:tcPr>
          <w:p w:rsidR="00033D4F" w:rsidRDefault="00033D4F" w:rsidP="00CF5A7A">
            <w:pPr>
              <w:spacing w:line="300" w:lineRule="exact"/>
              <w:textAlignment w:val="baseline"/>
              <w:rPr>
                <w:rFonts w:ascii="仿宋_GB2312" w:eastAsia="仿宋_GB2312" w:hAnsi="仿宋_GB2312"/>
              </w:rPr>
            </w:pPr>
          </w:p>
        </w:tc>
        <w:tc>
          <w:tcPr>
            <w:tcW w:w="2266" w:type="dxa"/>
            <w:vAlign w:val="center"/>
          </w:tcPr>
          <w:p w:rsidR="00033D4F" w:rsidRPr="008B629B" w:rsidRDefault="00033D4F" w:rsidP="007D1761">
            <w:pPr>
              <w:jc w:val="center"/>
              <w:rPr>
                <w:rFonts w:ascii="仿宋" w:eastAsia="仿宋" w:hAnsi="仿宋"/>
              </w:rPr>
            </w:pPr>
            <w:r>
              <w:rPr>
                <w:rFonts w:ascii="宋体" w:hAnsi="宋体" w:cs="宋体" w:hint="eastAsia"/>
                <w:szCs w:val="21"/>
              </w:rPr>
              <w:t>网页美工实训</w:t>
            </w:r>
          </w:p>
        </w:tc>
        <w:tc>
          <w:tcPr>
            <w:tcW w:w="600" w:type="dxa"/>
            <w:vAlign w:val="center"/>
          </w:tcPr>
          <w:p w:rsidR="00033D4F" w:rsidRPr="008B629B" w:rsidRDefault="00033D4F" w:rsidP="009A7675">
            <w:pPr>
              <w:jc w:val="center"/>
              <w:rPr>
                <w:rFonts w:ascii="仿宋" w:eastAsia="仿宋" w:hAnsi="仿宋" w:hint="eastAsia"/>
              </w:rPr>
            </w:pPr>
            <w:r>
              <w:rPr>
                <w:rFonts w:ascii="仿宋" w:eastAsia="仿宋" w:hAnsi="仿宋" w:hint="eastAsia"/>
              </w:rPr>
              <w:t>1</w:t>
            </w:r>
          </w:p>
        </w:tc>
        <w:tc>
          <w:tcPr>
            <w:tcW w:w="500" w:type="dxa"/>
            <w:vAlign w:val="center"/>
          </w:tcPr>
          <w:p w:rsidR="00033D4F" w:rsidRPr="008B629B" w:rsidRDefault="00033D4F" w:rsidP="009A7675">
            <w:pPr>
              <w:jc w:val="center"/>
              <w:rPr>
                <w:rFonts w:ascii="仿宋" w:eastAsia="仿宋" w:hAnsi="仿宋" w:hint="eastAsia"/>
              </w:rPr>
            </w:pPr>
            <w:r>
              <w:rPr>
                <w:rFonts w:ascii="仿宋" w:eastAsia="仿宋" w:hAnsi="仿宋" w:hint="eastAsia"/>
              </w:rPr>
              <w:t>1</w:t>
            </w:r>
            <w:r w:rsidRPr="008B629B">
              <w:rPr>
                <w:rFonts w:ascii="仿宋" w:eastAsia="仿宋" w:hAnsi="仿宋" w:hint="eastAsia"/>
              </w:rPr>
              <w:t>周</w:t>
            </w:r>
          </w:p>
        </w:tc>
        <w:tc>
          <w:tcPr>
            <w:tcW w:w="538" w:type="dxa"/>
            <w:vAlign w:val="center"/>
          </w:tcPr>
          <w:p w:rsidR="00033D4F" w:rsidRPr="008B629B" w:rsidRDefault="00033D4F" w:rsidP="009A7675">
            <w:pPr>
              <w:jc w:val="center"/>
              <w:rPr>
                <w:rFonts w:ascii="仿宋" w:eastAsia="仿宋" w:hAnsi="仿宋" w:hint="eastAsia"/>
              </w:rPr>
            </w:pPr>
          </w:p>
        </w:tc>
        <w:tc>
          <w:tcPr>
            <w:tcW w:w="512" w:type="dxa"/>
            <w:vAlign w:val="center"/>
          </w:tcPr>
          <w:p w:rsidR="00033D4F" w:rsidRPr="008B629B" w:rsidRDefault="00033D4F" w:rsidP="009A7675">
            <w:pPr>
              <w:jc w:val="center"/>
              <w:rPr>
                <w:rFonts w:ascii="仿宋" w:eastAsia="仿宋" w:hAnsi="仿宋" w:hint="eastAsia"/>
              </w:rPr>
            </w:pPr>
            <w:r>
              <w:rPr>
                <w:rFonts w:ascii="仿宋" w:eastAsia="仿宋" w:hAnsi="仿宋" w:hint="eastAsia"/>
              </w:rPr>
              <w:t>18</w:t>
            </w:r>
          </w:p>
        </w:tc>
        <w:tc>
          <w:tcPr>
            <w:tcW w:w="513" w:type="dxa"/>
            <w:vAlign w:val="center"/>
          </w:tcPr>
          <w:p w:rsidR="00033D4F" w:rsidRPr="008B629B" w:rsidRDefault="00033D4F" w:rsidP="00CF5A7A">
            <w:pPr>
              <w:jc w:val="center"/>
              <w:rPr>
                <w:rFonts w:ascii="仿宋" w:eastAsia="仿宋" w:hAnsi="仿宋"/>
              </w:rPr>
            </w:pPr>
          </w:p>
        </w:tc>
        <w:tc>
          <w:tcPr>
            <w:tcW w:w="487" w:type="dxa"/>
            <w:vAlign w:val="center"/>
          </w:tcPr>
          <w:p w:rsidR="00033D4F" w:rsidRPr="008B629B" w:rsidRDefault="00033D4F" w:rsidP="00CF5A7A">
            <w:pPr>
              <w:jc w:val="center"/>
              <w:rPr>
                <w:rFonts w:ascii="仿宋" w:eastAsia="仿宋" w:hAnsi="仿宋"/>
              </w:rPr>
            </w:pPr>
          </w:p>
        </w:tc>
        <w:tc>
          <w:tcPr>
            <w:tcW w:w="550" w:type="dxa"/>
            <w:vAlign w:val="center"/>
          </w:tcPr>
          <w:p w:rsidR="00033D4F" w:rsidRPr="008B629B" w:rsidRDefault="00033D4F" w:rsidP="00CF5A7A">
            <w:pPr>
              <w:jc w:val="center"/>
              <w:rPr>
                <w:rFonts w:ascii="仿宋" w:eastAsia="仿宋" w:hAnsi="仿宋"/>
              </w:rPr>
            </w:pPr>
            <w:r>
              <w:rPr>
                <w:rFonts w:ascii="仿宋" w:eastAsia="仿宋" w:hAnsi="仿宋" w:hint="eastAsia"/>
              </w:rPr>
              <w:t>4</w:t>
            </w:r>
          </w:p>
        </w:tc>
        <w:tc>
          <w:tcPr>
            <w:tcW w:w="500" w:type="dxa"/>
            <w:vAlign w:val="center"/>
          </w:tcPr>
          <w:p w:rsidR="00033D4F" w:rsidRPr="008B629B" w:rsidRDefault="00033D4F" w:rsidP="00CF5A7A">
            <w:pPr>
              <w:jc w:val="center"/>
              <w:rPr>
                <w:rFonts w:ascii="仿宋" w:eastAsia="仿宋" w:hAnsi="仿宋"/>
              </w:rPr>
            </w:pPr>
          </w:p>
        </w:tc>
        <w:tc>
          <w:tcPr>
            <w:tcW w:w="500" w:type="dxa"/>
            <w:vAlign w:val="center"/>
          </w:tcPr>
          <w:p w:rsidR="00033D4F" w:rsidRPr="008B629B" w:rsidRDefault="00033D4F" w:rsidP="00CF5A7A">
            <w:pPr>
              <w:jc w:val="center"/>
              <w:rPr>
                <w:rFonts w:ascii="仿宋" w:eastAsia="仿宋" w:hAnsi="仿宋"/>
              </w:rPr>
            </w:pPr>
            <w:r w:rsidRPr="008B629B">
              <w:rPr>
                <w:rFonts w:ascii="仿宋" w:eastAsia="仿宋" w:hAnsi="仿宋" w:hint="eastAsia"/>
              </w:rPr>
              <w:t>必修</w:t>
            </w:r>
          </w:p>
        </w:tc>
      </w:tr>
      <w:tr w:rsidR="00033D4F" w:rsidTr="00173B58">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1069" w:type="dxa"/>
            <w:vAlign w:val="center"/>
          </w:tcPr>
          <w:p w:rsidR="00033D4F" w:rsidRDefault="00033D4F" w:rsidP="00CF5A7A">
            <w:pPr>
              <w:spacing w:line="300" w:lineRule="exact"/>
              <w:textAlignment w:val="baseline"/>
              <w:rPr>
                <w:rFonts w:ascii="仿宋_GB2312" w:eastAsia="仿宋_GB2312" w:hAnsi="仿宋_GB2312"/>
              </w:rPr>
            </w:pPr>
          </w:p>
        </w:tc>
        <w:tc>
          <w:tcPr>
            <w:tcW w:w="2266" w:type="dxa"/>
            <w:vAlign w:val="center"/>
          </w:tcPr>
          <w:p w:rsidR="00033D4F" w:rsidRPr="008B629B" w:rsidRDefault="00033D4F" w:rsidP="007D1761">
            <w:pPr>
              <w:spacing w:line="300" w:lineRule="exact"/>
              <w:jc w:val="center"/>
              <w:textAlignment w:val="baseline"/>
              <w:rPr>
                <w:rFonts w:ascii="仿宋" w:eastAsia="仿宋" w:hAnsi="仿宋"/>
                <w:szCs w:val="21"/>
              </w:rPr>
            </w:pPr>
            <w:r>
              <w:rPr>
                <w:rFonts w:ascii="宋体" w:hAnsi="宋体" w:cs="宋体" w:hint="eastAsia"/>
                <w:szCs w:val="21"/>
              </w:rPr>
              <w:t>毕业设计</w:t>
            </w:r>
          </w:p>
        </w:tc>
        <w:tc>
          <w:tcPr>
            <w:tcW w:w="600" w:type="dxa"/>
            <w:vAlign w:val="center"/>
          </w:tcPr>
          <w:p w:rsidR="00033D4F" w:rsidRPr="00617839" w:rsidRDefault="00033D4F" w:rsidP="009A7675">
            <w:pPr>
              <w:jc w:val="center"/>
              <w:rPr>
                <w:rFonts w:ascii="仿宋" w:eastAsia="仿宋" w:hAnsi="仿宋" w:hint="eastAsia"/>
              </w:rPr>
            </w:pPr>
            <w:r>
              <w:rPr>
                <w:rFonts w:ascii="仿宋" w:eastAsia="仿宋" w:hAnsi="仿宋" w:hint="eastAsia"/>
              </w:rPr>
              <w:t>6</w:t>
            </w:r>
          </w:p>
        </w:tc>
        <w:tc>
          <w:tcPr>
            <w:tcW w:w="500" w:type="dxa"/>
            <w:vAlign w:val="center"/>
          </w:tcPr>
          <w:p w:rsidR="00033D4F" w:rsidRPr="00617839" w:rsidRDefault="00033D4F" w:rsidP="009A7675">
            <w:pPr>
              <w:jc w:val="center"/>
              <w:rPr>
                <w:rFonts w:ascii="仿宋" w:eastAsia="仿宋" w:hAnsi="仿宋" w:hint="eastAsia"/>
              </w:rPr>
            </w:pPr>
            <w:r>
              <w:rPr>
                <w:rFonts w:ascii="仿宋" w:eastAsia="仿宋" w:hAnsi="仿宋" w:hint="eastAsia"/>
              </w:rPr>
              <w:t>6</w:t>
            </w:r>
            <w:r w:rsidRPr="00617839">
              <w:rPr>
                <w:rFonts w:ascii="仿宋" w:eastAsia="仿宋" w:hAnsi="仿宋" w:hint="eastAsia"/>
              </w:rPr>
              <w:t>周</w:t>
            </w:r>
          </w:p>
        </w:tc>
        <w:tc>
          <w:tcPr>
            <w:tcW w:w="538" w:type="dxa"/>
            <w:vAlign w:val="center"/>
          </w:tcPr>
          <w:p w:rsidR="00033D4F" w:rsidRPr="00617839" w:rsidRDefault="00033D4F" w:rsidP="009A7675">
            <w:pPr>
              <w:jc w:val="center"/>
              <w:rPr>
                <w:rFonts w:ascii="仿宋" w:eastAsia="仿宋" w:hAnsi="仿宋" w:hint="eastAsia"/>
              </w:rPr>
            </w:pPr>
          </w:p>
        </w:tc>
        <w:tc>
          <w:tcPr>
            <w:tcW w:w="512" w:type="dxa"/>
            <w:vAlign w:val="center"/>
          </w:tcPr>
          <w:p w:rsidR="00033D4F" w:rsidRPr="00617839" w:rsidRDefault="00033D4F" w:rsidP="00033D4F">
            <w:pPr>
              <w:jc w:val="center"/>
              <w:rPr>
                <w:rFonts w:ascii="仿宋" w:eastAsia="仿宋" w:hAnsi="仿宋" w:hint="eastAsia"/>
              </w:rPr>
            </w:pPr>
            <w:r w:rsidRPr="00617839">
              <w:rPr>
                <w:rFonts w:ascii="仿宋" w:eastAsia="仿宋" w:hAnsi="仿宋" w:hint="eastAsia"/>
              </w:rPr>
              <w:t>1</w:t>
            </w:r>
            <w:r>
              <w:rPr>
                <w:rFonts w:ascii="仿宋" w:eastAsia="仿宋" w:hAnsi="仿宋" w:hint="eastAsia"/>
              </w:rPr>
              <w:t>08</w:t>
            </w:r>
          </w:p>
        </w:tc>
        <w:tc>
          <w:tcPr>
            <w:tcW w:w="513" w:type="dxa"/>
            <w:vAlign w:val="center"/>
          </w:tcPr>
          <w:p w:rsidR="00033D4F" w:rsidRPr="00617839" w:rsidRDefault="00033D4F" w:rsidP="00CF5A7A">
            <w:pPr>
              <w:jc w:val="center"/>
              <w:rPr>
                <w:rFonts w:ascii="仿宋" w:eastAsia="仿宋" w:hAnsi="仿宋"/>
              </w:rPr>
            </w:pPr>
          </w:p>
        </w:tc>
        <w:tc>
          <w:tcPr>
            <w:tcW w:w="487" w:type="dxa"/>
            <w:vAlign w:val="center"/>
          </w:tcPr>
          <w:p w:rsidR="00033D4F" w:rsidRPr="00617839" w:rsidRDefault="00033D4F" w:rsidP="00CF5A7A">
            <w:pPr>
              <w:jc w:val="center"/>
              <w:rPr>
                <w:rFonts w:ascii="仿宋" w:eastAsia="仿宋" w:hAnsi="仿宋"/>
              </w:rPr>
            </w:pPr>
          </w:p>
        </w:tc>
        <w:tc>
          <w:tcPr>
            <w:tcW w:w="550" w:type="dxa"/>
            <w:vAlign w:val="center"/>
          </w:tcPr>
          <w:p w:rsidR="00033D4F" w:rsidRPr="00617839" w:rsidRDefault="00242568" w:rsidP="00242568">
            <w:pPr>
              <w:jc w:val="center"/>
              <w:rPr>
                <w:rFonts w:ascii="仿宋" w:eastAsia="仿宋" w:hAnsi="仿宋"/>
              </w:rPr>
            </w:pPr>
            <w:r>
              <w:rPr>
                <w:rFonts w:ascii="仿宋" w:eastAsia="仿宋" w:hAnsi="仿宋" w:hint="eastAsia"/>
              </w:rPr>
              <w:t>5-</w:t>
            </w:r>
            <w:r w:rsidR="00033D4F">
              <w:rPr>
                <w:rFonts w:ascii="仿宋" w:eastAsia="仿宋" w:hAnsi="仿宋" w:hint="eastAsia"/>
              </w:rPr>
              <w:t>7</w:t>
            </w:r>
          </w:p>
        </w:tc>
        <w:tc>
          <w:tcPr>
            <w:tcW w:w="500" w:type="dxa"/>
            <w:vAlign w:val="center"/>
          </w:tcPr>
          <w:p w:rsidR="00033D4F" w:rsidRPr="00617839" w:rsidRDefault="00033D4F" w:rsidP="00CF5A7A">
            <w:pPr>
              <w:jc w:val="center"/>
              <w:rPr>
                <w:rFonts w:ascii="仿宋" w:eastAsia="仿宋" w:hAnsi="仿宋"/>
              </w:rPr>
            </w:pPr>
          </w:p>
        </w:tc>
        <w:tc>
          <w:tcPr>
            <w:tcW w:w="500" w:type="dxa"/>
            <w:vAlign w:val="center"/>
          </w:tcPr>
          <w:p w:rsidR="00033D4F" w:rsidRPr="00617839" w:rsidRDefault="00033D4F" w:rsidP="00CF5A7A">
            <w:pPr>
              <w:jc w:val="center"/>
              <w:rPr>
                <w:rFonts w:ascii="仿宋" w:eastAsia="仿宋" w:hAnsi="仿宋"/>
              </w:rPr>
            </w:pPr>
            <w:r w:rsidRPr="00617839">
              <w:rPr>
                <w:rFonts w:ascii="仿宋" w:eastAsia="仿宋" w:hAnsi="仿宋" w:hint="eastAsia"/>
              </w:rPr>
              <w:t>必修</w:t>
            </w:r>
          </w:p>
        </w:tc>
      </w:tr>
      <w:tr w:rsidR="00033D4F" w:rsidTr="00173B58">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1069" w:type="dxa"/>
            <w:vAlign w:val="center"/>
          </w:tcPr>
          <w:p w:rsidR="00033D4F" w:rsidRDefault="00033D4F" w:rsidP="00CF5A7A">
            <w:pPr>
              <w:spacing w:line="300" w:lineRule="exact"/>
              <w:textAlignment w:val="baseline"/>
              <w:rPr>
                <w:rFonts w:ascii="仿宋_GB2312" w:eastAsia="仿宋_GB2312" w:hAnsi="仿宋_GB2312"/>
              </w:rPr>
            </w:pPr>
          </w:p>
        </w:tc>
        <w:tc>
          <w:tcPr>
            <w:tcW w:w="2266" w:type="dxa"/>
            <w:vAlign w:val="center"/>
          </w:tcPr>
          <w:p w:rsidR="00033D4F" w:rsidRDefault="00033D4F" w:rsidP="00CF5A7A">
            <w:pPr>
              <w:spacing w:line="300" w:lineRule="exact"/>
              <w:jc w:val="center"/>
              <w:textAlignment w:val="baseline"/>
              <w:rPr>
                <w:rFonts w:ascii="仿宋" w:eastAsia="仿宋" w:hAnsi="仿宋"/>
                <w:szCs w:val="21"/>
              </w:rPr>
            </w:pPr>
            <w:r>
              <w:rPr>
                <w:rFonts w:ascii="仿宋" w:eastAsia="仿宋" w:hAnsi="仿宋" w:hint="eastAsia"/>
                <w:szCs w:val="21"/>
              </w:rPr>
              <w:t>小计</w:t>
            </w:r>
          </w:p>
        </w:tc>
        <w:tc>
          <w:tcPr>
            <w:tcW w:w="600" w:type="dxa"/>
            <w:vAlign w:val="center"/>
          </w:tcPr>
          <w:p w:rsidR="00033D4F" w:rsidRPr="00617839" w:rsidRDefault="00033D4F" w:rsidP="00CF5A7A">
            <w:pPr>
              <w:jc w:val="center"/>
              <w:rPr>
                <w:rFonts w:ascii="仿宋" w:eastAsia="仿宋" w:hAnsi="仿宋"/>
              </w:rPr>
            </w:pPr>
            <w:r>
              <w:rPr>
                <w:rFonts w:ascii="仿宋" w:eastAsia="仿宋" w:hAnsi="仿宋" w:hint="eastAsia"/>
              </w:rPr>
              <w:t>7</w:t>
            </w:r>
          </w:p>
        </w:tc>
        <w:tc>
          <w:tcPr>
            <w:tcW w:w="500" w:type="dxa"/>
            <w:vAlign w:val="center"/>
          </w:tcPr>
          <w:p w:rsidR="00033D4F" w:rsidRPr="008B629B" w:rsidRDefault="00033D4F" w:rsidP="00033D4F">
            <w:pPr>
              <w:jc w:val="center"/>
              <w:rPr>
                <w:rFonts w:ascii="仿宋" w:eastAsia="仿宋" w:hAnsi="仿宋"/>
              </w:rPr>
            </w:pPr>
            <w:r>
              <w:rPr>
                <w:rFonts w:ascii="仿宋" w:eastAsia="仿宋" w:hAnsi="仿宋" w:hint="eastAsia"/>
              </w:rPr>
              <w:t>126</w:t>
            </w:r>
          </w:p>
        </w:tc>
        <w:tc>
          <w:tcPr>
            <w:tcW w:w="538" w:type="dxa"/>
            <w:vAlign w:val="center"/>
          </w:tcPr>
          <w:p w:rsidR="00033D4F" w:rsidRPr="008B629B" w:rsidRDefault="00033D4F" w:rsidP="00CF5A7A">
            <w:pPr>
              <w:jc w:val="center"/>
              <w:rPr>
                <w:rFonts w:ascii="仿宋" w:eastAsia="仿宋" w:hAnsi="仿宋"/>
              </w:rPr>
            </w:pPr>
          </w:p>
        </w:tc>
        <w:tc>
          <w:tcPr>
            <w:tcW w:w="512" w:type="dxa"/>
            <w:vAlign w:val="center"/>
          </w:tcPr>
          <w:p w:rsidR="00033D4F" w:rsidRPr="008B629B" w:rsidRDefault="00033D4F" w:rsidP="00033D4F">
            <w:pPr>
              <w:jc w:val="center"/>
              <w:rPr>
                <w:rFonts w:ascii="仿宋" w:eastAsia="仿宋" w:hAnsi="仿宋"/>
              </w:rPr>
            </w:pPr>
            <w:r>
              <w:rPr>
                <w:rFonts w:ascii="仿宋" w:eastAsia="仿宋" w:hAnsi="仿宋" w:hint="eastAsia"/>
              </w:rPr>
              <w:t>126</w:t>
            </w:r>
          </w:p>
        </w:tc>
        <w:tc>
          <w:tcPr>
            <w:tcW w:w="513" w:type="dxa"/>
            <w:vAlign w:val="center"/>
          </w:tcPr>
          <w:p w:rsidR="00033D4F" w:rsidRPr="008B629B" w:rsidRDefault="00033D4F" w:rsidP="00CF5A7A">
            <w:pPr>
              <w:jc w:val="center"/>
              <w:rPr>
                <w:rFonts w:ascii="仿宋" w:eastAsia="仿宋" w:hAnsi="仿宋"/>
              </w:rPr>
            </w:pPr>
          </w:p>
        </w:tc>
        <w:tc>
          <w:tcPr>
            <w:tcW w:w="487" w:type="dxa"/>
            <w:vAlign w:val="center"/>
          </w:tcPr>
          <w:p w:rsidR="00033D4F" w:rsidRPr="008B629B" w:rsidRDefault="00033D4F" w:rsidP="00CF5A7A">
            <w:pPr>
              <w:jc w:val="center"/>
              <w:rPr>
                <w:rFonts w:ascii="仿宋" w:eastAsia="仿宋" w:hAnsi="仿宋"/>
              </w:rPr>
            </w:pPr>
          </w:p>
        </w:tc>
        <w:tc>
          <w:tcPr>
            <w:tcW w:w="550" w:type="dxa"/>
            <w:vAlign w:val="center"/>
          </w:tcPr>
          <w:p w:rsidR="00033D4F" w:rsidRPr="008B629B" w:rsidRDefault="00033D4F" w:rsidP="00CF5A7A">
            <w:pPr>
              <w:jc w:val="center"/>
              <w:rPr>
                <w:rFonts w:ascii="仿宋" w:eastAsia="仿宋" w:hAnsi="仿宋"/>
              </w:rPr>
            </w:pPr>
          </w:p>
        </w:tc>
        <w:tc>
          <w:tcPr>
            <w:tcW w:w="500" w:type="dxa"/>
            <w:vAlign w:val="center"/>
          </w:tcPr>
          <w:p w:rsidR="00033D4F" w:rsidRPr="008B629B" w:rsidRDefault="00033D4F" w:rsidP="00CF5A7A">
            <w:pPr>
              <w:jc w:val="center"/>
              <w:rPr>
                <w:rFonts w:ascii="仿宋" w:eastAsia="仿宋" w:hAnsi="仿宋"/>
              </w:rPr>
            </w:pPr>
          </w:p>
        </w:tc>
        <w:tc>
          <w:tcPr>
            <w:tcW w:w="500" w:type="dxa"/>
            <w:vAlign w:val="center"/>
          </w:tcPr>
          <w:p w:rsidR="00033D4F" w:rsidRPr="008B629B" w:rsidRDefault="00033D4F" w:rsidP="00CF5A7A">
            <w:pPr>
              <w:jc w:val="center"/>
              <w:rPr>
                <w:rFonts w:ascii="仿宋" w:eastAsia="仿宋" w:hAnsi="仿宋"/>
              </w:rPr>
            </w:pPr>
          </w:p>
        </w:tc>
      </w:tr>
      <w:tr w:rsidR="00033D4F" w:rsidTr="007D1761">
        <w:trPr>
          <w:trHeight w:hRule="exact" w:val="538"/>
          <w:jc w:val="center"/>
        </w:trPr>
        <w:tc>
          <w:tcPr>
            <w:tcW w:w="455" w:type="dxa"/>
            <w:vMerge/>
            <w:vAlign w:val="center"/>
          </w:tcPr>
          <w:p w:rsidR="00033D4F" w:rsidRDefault="00033D4F" w:rsidP="00CF5A7A">
            <w:pPr>
              <w:spacing w:line="300" w:lineRule="exact"/>
              <w:jc w:val="center"/>
              <w:textAlignment w:val="baseline"/>
              <w:rPr>
                <w:rFonts w:ascii="仿宋_GB2312" w:eastAsia="仿宋_GB2312" w:hAnsi="仿宋_GB2312"/>
              </w:rPr>
            </w:pPr>
          </w:p>
        </w:tc>
        <w:tc>
          <w:tcPr>
            <w:tcW w:w="3335" w:type="dxa"/>
            <w:gridSpan w:val="2"/>
            <w:vAlign w:val="center"/>
          </w:tcPr>
          <w:p w:rsidR="00033D4F" w:rsidRDefault="00033D4F" w:rsidP="00CF5A7A">
            <w:pPr>
              <w:spacing w:line="300" w:lineRule="exact"/>
              <w:jc w:val="center"/>
              <w:textAlignment w:val="baseline"/>
              <w:rPr>
                <w:rFonts w:ascii="仿宋" w:eastAsia="仿宋" w:hAnsi="仿宋"/>
                <w:szCs w:val="21"/>
              </w:rPr>
            </w:pPr>
            <w:r>
              <w:rPr>
                <w:rFonts w:ascii="仿宋" w:eastAsia="仿宋" w:hAnsi="仿宋" w:hint="eastAsia"/>
                <w:szCs w:val="21"/>
              </w:rPr>
              <w:t>合计</w:t>
            </w:r>
          </w:p>
        </w:tc>
        <w:tc>
          <w:tcPr>
            <w:tcW w:w="600" w:type="dxa"/>
            <w:vAlign w:val="center"/>
          </w:tcPr>
          <w:p w:rsidR="00033D4F" w:rsidRDefault="00033D4F">
            <w:pPr>
              <w:jc w:val="right"/>
              <w:rPr>
                <w:rFonts w:ascii="宋体" w:hAnsi="宋体" w:cs="宋体"/>
                <w:color w:val="000000"/>
                <w:sz w:val="22"/>
                <w:szCs w:val="22"/>
              </w:rPr>
            </w:pPr>
            <w:r>
              <w:rPr>
                <w:rFonts w:hint="eastAsia"/>
                <w:color w:val="000000"/>
                <w:sz w:val="22"/>
                <w:szCs w:val="22"/>
              </w:rPr>
              <w:t>31</w:t>
            </w:r>
          </w:p>
        </w:tc>
        <w:tc>
          <w:tcPr>
            <w:tcW w:w="500" w:type="dxa"/>
            <w:vAlign w:val="center"/>
          </w:tcPr>
          <w:p w:rsidR="00033D4F" w:rsidRDefault="00033D4F">
            <w:pPr>
              <w:jc w:val="right"/>
              <w:rPr>
                <w:rFonts w:ascii="宋体" w:hAnsi="宋体" w:cs="宋体"/>
                <w:color w:val="000000"/>
                <w:sz w:val="22"/>
                <w:szCs w:val="22"/>
              </w:rPr>
            </w:pPr>
            <w:r>
              <w:rPr>
                <w:rFonts w:hint="eastAsia"/>
                <w:color w:val="000000"/>
                <w:sz w:val="22"/>
                <w:szCs w:val="22"/>
              </w:rPr>
              <w:t>558</w:t>
            </w:r>
          </w:p>
        </w:tc>
        <w:tc>
          <w:tcPr>
            <w:tcW w:w="538" w:type="dxa"/>
            <w:vAlign w:val="center"/>
          </w:tcPr>
          <w:p w:rsidR="00033D4F" w:rsidRDefault="00033D4F">
            <w:pPr>
              <w:jc w:val="right"/>
              <w:rPr>
                <w:rFonts w:ascii="宋体" w:hAnsi="宋体" w:cs="宋体"/>
                <w:color w:val="000000"/>
                <w:sz w:val="22"/>
                <w:szCs w:val="22"/>
              </w:rPr>
            </w:pPr>
            <w:r>
              <w:rPr>
                <w:rFonts w:hint="eastAsia"/>
                <w:color w:val="000000"/>
                <w:sz w:val="22"/>
                <w:szCs w:val="22"/>
              </w:rPr>
              <w:t>368</w:t>
            </w:r>
          </w:p>
        </w:tc>
        <w:tc>
          <w:tcPr>
            <w:tcW w:w="512" w:type="dxa"/>
            <w:vAlign w:val="center"/>
          </w:tcPr>
          <w:p w:rsidR="00033D4F" w:rsidRDefault="00033D4F">
            <w:pPr>
              <w:jc w:val="right"/>
              <w:rPr>
                <w:rFonts w:ascii="宋体" w:hAnsi="宋体" w:cs="宋体"/>
                <w:color w:val="000000"/>
                <w:sz w:val="22"/>
                <w:szCs w:val="22"/>
              </w:rPr>
            </w:pPr>
            <w:r>
              <w:rPr>
                <w:rFonts w:hint="eastAsia"/>
                <w:color w:val="000000"/>
                <w:sz w:val="22"/>
                <w:szCs w:val="22"/>
              </w:rPr>
              <w:t>190</w:t>
            </w:r>
          </w:p>
        </w:tc>
        <w:tc>
          <w:tcPr>
            <w:tcW w:w="513"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487"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550"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500" w:type="dxa"/>
            <w:vAlign w:val="center"/>
          </w:tcPr>
          <w:p w:rsidR="00033D4F" w:rsidRDefault="00033D4F" w:rsidP="00CF5A7A">
            <w:pPr>
              <w:spacing w:line="300" w:lineRule="exact"/>
              <w:jc w:val="center"/>
              <w:textAlignment w:val="baseline"/>
              <w:rPr>
                <w:rFonts w:ascii="仿宋_GB2312" w:eastAsia="仿宋_GB2312" w:hAnsi="仿宋_GB2312"/>
              </w:rPr>
            </w:pPr>
          </w:p>
        </w:tc>
        <w:tc>
          <w:tcPr>
            <w:tcW w:w="500" w:type="dxa"/>
            <w:vAlign w:val="center"/>
          </w:tcPr>
          <w:p w:rsidR="00033D4F" w:rsidRDefault="00033D4F" w:rsidP="00CF5A7A">
            <w:pPr>
              <w:spacing w:line="300" w:lineRule="exact"/>
              <w:jc w:val="center"/>
              <w:textAlignment w:val="baseline"/>
              <w:rPr>
                <w:rFonts w:ascii="仿宋_GB2312" w:eastAsia="仿宋_GB2312" w:hAnsi="仿宋_GB2312"/>
              </w:rPr>
            </w:pPr>
          </w:p>
        </w:tc>
      </w:tr>
      <w:tr w:rsidR="00033D4F" w:rsidTr="007D1761">
        <w:trPr>
          <w:trHeight w:hRule="exact" w:val="538"/>
          <w:jc w:val="center"/>
        </w:trPr>
        <w:tc>
          <w:tcPr>
            <w:tcW w:w="455" w:type="dxa"/>
            <w:vMerge w:val="restart"/>
            <w:vAlign w:val="center"/>
          </w:tcPr>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专</w:t>
            </w:r>
          </w:p>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业</w:t>
            </w:r>
          </w:p>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选</w:t>
            </w:r>
          </w:p>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lastRenderedPageBreak/>
              <w:t>修</w:t>
            </w:r>
          </w:p>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课</w:t>
            </w: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hAnsi="??_GB2312"/>
                <w:szCs w:val="21"/>
              </w:rPr>
            </w:pPr>
            <w:r>
              <w:rPr>
                <w:rFonts w:ascii="宋体" w:hAnsi="宋体" w:cs="宋体" w:hint="eastAsia"/>
                <w:kern w:val="0"/>
                <w:szCs w:val="21"/>
              </w:rPr>
              <w:t>消费者行为学</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EF5D43">
              <w:rPr>
                <w:rFonts w:ascii="??_GB2312" w:eastAsia="Times New Roman" w:hAnsi="宋体" w:cs="宋体"/>
                <w:szCs w:val="21"/>
              </w:rPr>
              <w:t>5</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hAnsi="??_GB2312"/>
                <w:szCs w:val="21"/>
              </w:rPr>
            </w:pPr>
            <w:r>
              <w:rPr>
                <w:rFonts w:ascii="宋体" w:hAnsi="宋体" w:cs="宋体" w:hint="eastAsia"/>
                <w:szCs w:val="21"/>
              </w:rPr>
              <w:t>商务礼仪</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EF5D43">
              <w:rPr>
                <w:rFonts w:ascii="??_GB2312" w:eastAsia="Times New Roman" w:hAnsi="宋体" w:cs="宋体"/>
                <w:szCs w:val="21"/>
              </w:rPr>
              <w:t>5</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hAnsi="??_GB2312" w:cs="??_GB2312"/>
                <w:szCs w:val="21"/>
              </w:rPr>
            </w:pPr>
            <w:r>
              <w:rPr>
                <w:rFonts w:ascii="宋体" w:hAnsi="宋体" w:cs="宋体" w:hint="eastAsia"/>
                <w:szCs w:val="21"/>
              </w:rPr>
              <w:t>摄影基础</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EF5D43">
              <w:rPr>
                <w:rFonts w:ascii="??_GB2312" w:eastAsia="Times New Roman" w:hAnsi="宋体" w:cs="宋体"/>
                <w:szCs w:val="21"/>
              </w:rPr>
              <w:t>5</w:t>
            </w:r>
          </w:p>
        </w:tc>
        <w:tc>
          <w:tcPr>
            <w:tcW w:w="500" w:type="dxa"/>
            <w:vAlign w:val="center"/>
          </w:tcPr>
          <w:p w:rsidR="00033D4F" w:rsidRDefault="00033D4F" w:rsidP="00C612C8">
            <w:pPr>
              <w:spacing w:line="240" w:lineRule="exact"/>
              <w:jc w:val="center"/>
              <w:rPr>
                <w:rFonts w:ascii="??_GB2312" w:hAnsi="??_GB2312" w:cs="??_GB2312"/>
                <w:szCs w:val="21"/>
              </w:rPr>
            </w:pPr>
            <w:r>
              <w:rPr>
                <w:rFonts w:ascii="??_GB2312" w:eastAsia="Times New Roman"/>
                <w:szCs w:val="21"/>
              </w:rPr>
              <w:t>○</w:t>
            </w:r>
          </w:p>
        </w:tc>
        <w:tc>
          <w:tcPr>
            <w:tcW w:w="500" w:type="dxa"/>
            <w:vAlign w:val="center"/>
          </w:tcPr>
          <w:p w:rsidR="00033D4F" w:rsidRDefault="00033D4F" w:rsidP="00C612C8">
            <w:pPr>
              <w:spacing w:line="240" w:lineRule="exact"/>
              <w:jc w:val="center"/>
              <w:rPr>
                <w:rFonts w:ascii="??_GB2312" w:hAnsi="??_GB2312" w:cs="??_GB2312"/>
                <w:szCs w:val="21"/>
              </w:rPr>
            </w:pPr>
            <w:r>
              <w:rPr>
                <w:rFonts w:ascii="??_GB2312" w:eastAsia="Times New Roman"/>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hAnsi="??_GB2312"/>
                <w:szCs w:val="21"/>
              </w:rPr>
            </w:pPr>
            <w:r>
              <w:rPr>
                <w:rFonts w:ascii="??_GB2312" w:eastAsia="Times New Roman" w:hAnsi="宋体" w:cs="宋体"/>
                <w:szCs w:val="21"/>
              </w:rPr>
              <w:t>视觉营销技术</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EF5D43">
              <w:rPr>
                <w:rFonts w:ascii="??_GB2312" w:eastAsia="Times New Roman" w:hAnsi="宋体" w:cs="宋体"/>
                <w:szCs w:val="21"/>
              </w:rPr>
              <w:t>5</w:t>
            </w:r>
          </w:p>
        </w:tc>
        <w:tc>
          <w:tcPr>
            <w:tcW w:w="500" w:type="dxa"/>
            <w:vAlign w:val="center"/>
          </w:tcPr>
          <w:p w:rsidR="00033D4F" w:rsidRDefault="00033D4F" w:rsidP="00C612C8">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C612C8">
            <w:pPr>
              <w:spacing w:line="240" w:lineRule="exact"/>
              <w:jc w:val="center"/>
              <w:rPr>
                <w:rFonts w:ascii="??_GB2312" w:hAnsi="??_GB2312"/>
                <w:szCs w:val="21"/>
              </w:rPr>
            </w:pPr>
            <w:r>
              <w:rPr>
                <w:rFonts w:ascii="??_GB2312" w:eastAsia="Times New Roman"/>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hAnsi="??_GB2312"/>
                <w:szCs w:val="21"/>
              </w:rPr>
            </w:pPr>
            <w:r>
              <w:rPr>
                <w:rFonts w:ascii="宋体" w:hAnsi="宋体" w:cs="宋体" w:hint="eastAsia"/>
                <w:kern w:val="0"/>
                <w:szCs w:val="21"/>
              </w:rPr>
              <w:t>网店推广</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spacing w:line="240" w:lineRule="exact"/>
              <w:jc w:val="center"/>
              <w:rPr>
                <w:rFonts w:ascii="??_GB2312" w:hAnsi="??_GB2312"/>
                <w:szCs w:val="21"/>
              </w:rPr>
            </w:pPr>
            <w:r>
              <w:rPr>
                <w:rFonts w:ascii="??_GB2312" w:eastAsia="Times New Roman" w:hAnsi="宋体" w:cs="宋体"/>
                <w:szCs w:val="21"/>
              </w:rPr>
              <w:t>5</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hAnsi="宋体" w:cs="宋体"/>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hAnsi="??_GB2312"/>
                <w:szCs w:val="21"/>
              </w:rPr>
            </w:pPr>
            <w:r>
              <w:rPr>
                <w:rFonts w:ascii="宋体" w:hAnsi="宋体" w:cs="宋体" w:hint="eastAsia"/>
                <w:kern w:val="0"/>
                <w:szCs w:val="21"/>
              </w:rPr>
              <w:t>运输与配送实务</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5</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spacing w:line="240" w:lineRule="exact"/>
              <w:jc w:val="center"/>
              <w:rPr>
                <w:rFonts w:ascii="??_GB2312" w:eastAsia="Times New Roman" w:hAnsi="宋体" w:cs="宋体"/>
                <w:kern w:val="0"/>
                <w:szCs w:val="21"/>
              </w:rPr>
            </w:pPr>
            <w:r>
              <w:rPr>
                <w:rFonts w:ascii="宋体" w:hAnsi="宋体" w:cs="宋体" w:hint="eastAsia"/>
                <w:szCs w:val="21"/>
              </w:rPr>
              <w:t>动态网站开发</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spacing w:line="240" w:lineRule="exact"/>
              <w:jc w:val="center"/>
              <w:rPr>
                <w:rFonts w:ascii="??_GB2312" w:eastAsia="Times New Roman"/>
                <w:szCs w:val="21"/>
              </w:rPr>
            </w:pPr>
            <w:r>
              <w:rPr>
                <w:rFonts w:ascii="??_GB2312" w:hAnsi="??_GB2312" w:cs="??_GB2312"/>
                <w:szCs w:val="21"/>
              </w:rPr>
              <w:t>5</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173B58">
            <w:pPr>
              <w:spacing w:line="240" w:lineRule="exact"/>
              <w:jc w:val="center"/>
              <w:rPr>
                <w:rFonts w:ascii="??_GB2312" w:hAnsi="??_GB2312"/>
                <w:szCs w:val="21"/>
              </w:rPr>
            </w:pPr>
            <w:r>
              <w:rPr>
                <w:rFonts w:ascii="??_GB2312" w:eastAsia="Times New Roman"/>
                <w:szCs w:val="21"/>
              </w:rPr>
              <w:t>08</w:t>
            </w:r>
          </w:p>
        </w:tc>
      </w:tr>
      <w:tr w:rsidR="00033D4F" w:rsidTr="007D1761">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_GB2312" w:hAnsi="??_GB2312"/>
                <w:szCs w:val="21"/>
              </w:rPr>
            </w:pPr>
          </w:p>
        </w:tc>
        <w:tc>
          <w:tcPr>
            <w:tcW w:w="2266" w:type="dxa"/>
            <w:vAlign w:val="center"/>
          </w:tcPr>
          <w:p w:rsidR="00033D4F" w:rsidRDefault="00033D4F" w:rsidP="007D1761">
            <w:pPr>
              <w:widowControl/>
              <w:jc w:val="center"/>
              <w:rPr>
                <w:rFonts w:ascii="??_GB2312" w:hAnsi="??_GB2312"/>
                <w:szCs w:val="21"/>
              </w:rPr>
            </w:pPr>
            <w:r>
              <w:rPr>
                <w:rFonts w:ascii="宋体" w:hAnsi="宋体" w:cs="宋体" w:hint="eastAsia"/>
                <w:szCs w:val="21"/>
              </w:rPr>
              <w:t>客户服务实务</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9A7675">
            <w:pPr>
              <w:spacing w:line="240" w:lineRule="exact"/>
              <w:jc w:val="center"/>
              <w:rPr>
                <w:rFonts w:ascii="??_GB2312" w:eastAsia="Times New Roman"/>
                <w:szCs w:val="21"/>
              </w:rPr>
            </w:pPr>
            <w:r>
              <w:rPr>
                <w:rFonts w:ascii="??_GB2312" w:hAnsi="??_GB2312" w:cs="??_GB2312"/>
                <w:szCs w:val="21"/>
              </w:rPr>
              <w:t>5</w:t>
            </w:r>
          </w:p>
        </w:tc>
        <w:tc>
          <w:tcPr>
            <w:tcW w:w="500" w:type="dxa"/>
            <w:vAlign w:val="center"/>
          </w:tcPr>
          <w:p w:rsidR="00033D4F" w:rsidRDefault="00033D4F" w:rsidP="009A7675">
            <w:pPr>
              <w:spacing w:line="240" w:lineRule="exact"/>
              <w:jc w:val="center"/>
              <w:rPr>
                <w:rFonts w:ascii="??_GB2312" w:hAnsi="??_GB2312"/>
                <w:szCs w:val="21"/>
              </w:rPr>
            </w:pPr>
            <w:r>
              <w:rPr>
                <w:rFonts w:ascii="??_GB2312" w:eastAsia="Times New Roman"/>
                <w:szCs w:val="21"/>
              </w:rPr>
              <w:t>○</w:t>
            </w:r>
          </w:p>
        </w:tc>
        <w:tc>
          <w:tcPr>
            <w:tcW w:w="500" w:type="dxa"/>
            <w:vAlign w:val="center"/>
          </w:tcPr>
          <w:p w:rsidR="00033D4F" w:rsidRDefault="00033D4F" w:rsidP="009A7675">
            <w:pPr>
              <w:spacing w:line="240" w:lineRule="exact"/>
              <w:jc w:val="center"/>
              <w:rPr>
                <w:rFonts w:ascii="??_GB2312" w:hAnsi="??_GB2312"/>
                <w:szCs w:val="21"/>
              </w:rPr>
            </w:pPr>
            <w:r>
              <w:rPr>
                <w:rFonts w:ascii="??_GB2312" w:eastAsia="Times New Roman"/>
                <w:szCs w:val="21"/>
              </w:rPr>
              <w:t>08</w:t>
            </w:r>
          </w:p>
        </w:tc>
      </w:tr>
      <w:tr w:rsidR="00033D4F" w:rsidTr="00CF5A7A">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3335" w:type="dxa"/>
            <w:gridSpan w:val="2"/>
            <w:vAlign w:val="center"/>
          </w:tcPr>
          <w:p w:rsidR="00033D4F" w:rsidRDefault="00033D4F" w:rsidP="009A7675">
            <w:pPr>
              <w:spacing w:line="300" w:lineRule="exact"/>
              <w:jc w:val="center"/>
              <w:textAlignment w:val="baseline"/>
              <w:rPr>
                <w:rFonts w:ascii="仿宋_GB2312" w:eastAsia="仿宋_GB2312" w:hint="eastAsia"/>
                <w:color w:val="000000"/>
                <w:szCs w:val="21"/>
              </w:rPr>
            </w:pPr>
            <w:r>
              <w:rPr>
                <w:rFonts w:ascii="仿宋_GB2312" w:eastAsia="仿宋_GB2312" w:hint="eastAsia"/>
                <w:color w:val="000000"/>
                <w:szCs w:val="21"/>
              </w:rPr>
              <w:t>小计</w:t>
            </w:r>
          </w:p>
          <w:p w:rsidR="00033D4F" w:rsidRDefault="00033D4F" w:rsidP="009A7675">
            <w:pPr>
              <w:spacing w:line="240" w:lineRule="exact"/>
              <w:jc w:val="center"/>
              <w:rPr>
                <w:rFonts w:ascii="仿宋_GB2312" w:eastAsia="仿宋_GB2312" w:hint="eastAsia"/>
                <w:color w:val="000000"/>
                <w:szCs w:val="21"/>
              </w:rPr>
            </w:pPr>
            <w:r>
              <w:rPr>
                <w:rFonts w:ascii="仿宋_GB2312" w:eastAsia="仿宋_GB2312" w:hint="eastAsia"/>
                <w:color w:val="000000"/>
                <w:szCs w:val="21"/>
              </w:rPr>
              <w:t>（第五学期</w:t>
            </w:r>
            <w:proofErr w:type="gramStart"/>
            <w:r>
              <w:rPr>
                <w:rFonts w:ascii="仿宋_GB2312" w:eastAsia="仿宋_GB2312" w:hint="eastAsia"/>
                <w:color w:val="000000"/>
                <w:szCs w:val="21"/>
              </w:rPr>
              <w:t>任选四</w:t>
            </w:r>
            <w:proofErr w:type="gramEnd"/>
            <w:r>
              <w:rPr>
                <w:rFonts w:ascii="仿宋_GB2312" w:eastAsia="仿宋_GB2312" w:hint="eastAsia"/>
                <w:color w:val="000000"/>
                <w:szCs w:val="21"/>
              </w:rPr>
              <w:t>科）</w:t>
            </w:r>
          </w:p>
        </w:tc>
        <w:tc>
          <w:tcPr>
            <w:tcW w:w="600" w:type="dxa"/>
            <w:vAlign w:val="center"/>
          </w:tcPr>
          <w:p w:rsidR="00033D4F" w:rsidRPr="004839A0" w:rsidRDefault="00033D4F" w:rsidP="009A7675">
            <w:pPr>
              <w:jc w:val="center"/>
              <w:rPr>
                <w:rFonts w:ascii="仿宋" w:eastAsia="仿宋" w:hAnsi="仿宋" w:hint="eastAsia"/>
                <w:szCs w:val="21"/>
              </w:rPr>
            </w:pPr>
            <w:r>
              <w:rPr>
                <w:rFonts w:ascii="仿宋" w:eastAsia="仿宋" w:hAnsi="仿宋" w:hint="eastAsia"/>
                <w:szCs w:val="21"/>
              </w:rPr>
              <w:t>12</w:t>
            </w:r>
          </w:p>
        </w:tc>
        <w:tc>
          <w:tcPr>
            <w:tcW w:w="500"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216</w:t>
            </w:r>
          </w:p>
        </w:tc>
        <w:tc>
          <w:tcPr>
            <w:tcW w:w="538"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184</w:t>
            </w:r>
          </w:p>
        </w:tc>
        <w:tc>
          <w:tcPr>
            <w:tcW w:w="512"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32</w:t>
            </w:r>
          </w:p>
        </w:tc>
        <w:tc>
          <w:tcPr>
            <w:tcW w:w="513"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487"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5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240" w:lineRule="exact"/>
              <w:jc w:val="center"/>
              <w:rPr>
                <w:rFonts w:ascii="??_GB2312" w:hAnsi="??_GB2312"/>
                <w:szCs w:val="21"/>
              </w:rPr>
            </w:pPr>
            <w:r>
              <w:rPr>
                <w:rFonts w:ascii="宋体" w:hAnsi="宋体" w:cs="宋体" w:hint="eastAsia"/>
                <w:szCs w:val="21"/>
              </w:rPr>
              <w:t>电子商务安全与法律</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240" w:lineRule="exact"/>
              <w:jc w:val="center"/>
              <w:rPr>
                <w:rFonts w:ascii="??_GB2312" w:hAnsi="??_GB2312"/>
                <w:szCs w:val="21"/>
              </w:rPr>
            </w:pPr>
            <w:r>
              <w:rPr>
                <w:rFonts w:ascii="宋体" w:hAnsi="宋体" w:cs="宋体" w:hint="eastAsia"/>
                <w:szCs w:val="21"/>
              </w:rPr>
              <w:t>国际贸易实务</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240" w:lineRule="exact"/>
              <w:jc w:val="center"/>
              <w:rPr>
                <w:rFonts w:ascii="??_GB2312" w:hAnsi="??_GB2312"/>
                <w:szCs w:val="21"/>
              </w:rPr>
            </w:pPr>
            <w:r>
              <w:rPr>
                <w:rFonts w:ascii="宋体" w:hAnsi="宋体" w:cs="宋体" w:hint="eastAsia"/>
                <w:kern w:val="0"/>
                <w:szCs w:val="21"/>
              </w:rPr>
              <w:t>移动商务应用</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r>
              <w:rPr>
                <w:rFonts w:ascii="宋体" w:hAnsi="宋体" w:cs="宋体" w:hint="eastAsia"/>
                <w:szCs w:val="21"/>
              </w:rPr>
              <w:t>服务营销</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Pr="00173B58" w:rsidRDefault="00033D4F" w:rsidP="00173B58">
            <w:pPr>
              <w:spacing w:line="240" w:lineRule="exact"/>
              <w:jc w:val="center"/>
              <w:rPr>
                <w:rFonts w:ascii="??_GB2312" w:eastAsiaTheme="minorEastAsia" w:hAnsi="宋体" w:hint="eastAsia"/>
                <w:szCs w:val="21"/>
              </w:rPr>
            </w:pPr>
            <w:r>
              <w:rPr>
                <w:rFonts w:ascii="宋体" w:hAnsi="宋体" w:cs="宋体" w:hint="eastAsia"/>
                <w:szCs w:val="21"/>
              </w:rPr>
              <w:t>连锁店经营管理</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r>
              <w:rPr>
                <w:rFonts w:ascii="宋体" w:hAnsi="宋体" w:cs="宋体" w:hint="eastAsia"/>
                <w:szCs w:val="21"/>
              </w:rPr>
              <w:t>创新与创业基础</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r>
              <w:rPr>
                <w:rFonts w:ascii="宋体" w:hAnsi="宋体" w:cs="宋体" w:hint="eastAsia"/>
                <w:kern w:val="0"/>
                <w:szCs w:val="21"/>
              </w:rPr>
              <w:t>数据化营销</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p>
        </w:tc>
        <w:tc>
          <w:tcPr>
            <w:tcW w:w="2266" w:type="dxa"/>
            <w:vAlign w:val="center"/>
          </w:tcPr>
          <w:p w:rsidR="00033D4F" w:rsidRDefault="00033D4F" w:rsidP="00173B58">
            <w:pPr>
              <w:spacing w:line="300" w:lineRule="exact"/>
              <w:jc w:val="center"/>
              <w:textAlignment w:val="baseline"/>
              <w:rPr>
                <w:rFonts w:ascii="仿宋_GB2312" w:eastAsia="仿宋_GB2312" w:hint="eastAsia"/>
                <w:color w:val="000000"/>
                <w:szCs w:val="21"/>
              </w:rPr>
            </w:pPr>
            <w:r>
              <w:rPr>
                <w:rFonts w:ascii="宋体" w:hAnsi="宋体" w:cs="宋体" w:hint="eastAsia"/>
                <w:szCs w:val="21"/>
              </w:rPr>
              <w:t>外贸函电</w:t>
            </w:r>
          </w:p>
        </w:tc>
        <w:tc>
          <w:tcPr>
            <w:tcW w:w="6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46</w:t>
            </w:r>
          </w:p>
        </w:tc>
        <w:tc>
          <w:tcPr>
            <w:tcW w:w="512"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8</w:t>
            </w:r>
          </w:p>
        </w:tc>
        <w:tc>
          <w:tcPr>
            <w:tcW w:w="513"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szCs w:val="21"/>
              </w:rPr>
            </w:pPr>
            <w:r w:rsidRPr="008B629B">
              <w:rPr>
                <w:rFonts w:ascii="仿宋" w:eastAsia="仿宋" w:hAnsi="仿宋" w:hint="eastAsia"/>
                <w:szCs w:val="21"/>
              </w:rPr>
              <w:t>1-18</w:t>
            </w:r>
          </w:p>
        </w:tc>
        <w:tc>
          <w:tcPr>
            <w:tcW w:w="550" w:type="dxa"/>
            <w:vAlign w:val="center"/>
          </w:tcPr>
          <w:p w:rsidR="00033D4F" w:rsidRDefault="00033D4F" w:rsidP="00173B58">
            <w:pPr>
              <w:jc w:val="center"/>
            </w:pPr>
            <w:r w:rsidRPr="00894090">
              <w:rPr>
                <w:rFonts w:ascii="仿宋_GB2312" w:eastAsia="仿宋_GB2312" w:hAnsi="仿宋_GB2312" w:hint="eastAsia"/>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761"/>
          <w:jc w:val="center"/>
        </w:trPr>
        <w:tc>
          <w:tcPr>
            <w:tcW w:w="455"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3335" w:type="dxa"/>
            <w:gridSpan w:val="2"/>
            <w:vAlign w:val="center"/>
          </w:tcPr>
          <w:p w:rsidR="00033D4F" w:rsidRDefault="00033D4F" w:rsidP="00173B58">
            <w:pPr>
              <w:spacing w:line="300" w:lineRule="exact"/>
              <w:jc w:val="center"/>
              <w:textAlignment w:val="baseline"/>
              <w:rPr>
                <w:rFonts w:ascii="仿宋_GB2312" w:eastAsia="仿宋_GB2312" w:hint="eastAsia"/>
                <w:color w:val="000000"/>
                <w:szCs w:val="21"/>
              </w:rPr>
            </w:pPr>
            <w:r>
              <w:rPr>
                <w:rFonts w:ascii="仿宋_GB2312" w:eastAsia="仿宋_GB2312" w:hint="eastAsia"/>
                <w:color w:val="000000"/>
                <w:szCs w:val="21"/>
              </w:rPr>
              <w:t>小计</w:t>
            </w:r>
          </w:p>
          <w:p w:rsidR="00033D4F" w:rsidRDefault="00033D4F" w:rsidP="00173B58">
            <w:pPr>
              <w:spacing w:line="300" w:lineRule="exact"/>
              <w:jc w:val="center"/>
              <w:textAlignment w:val="baseline"/>
              <w:rPr>
                <w:rFonts w:ascii="仿宋_GB2312" w:eastAsia="仿宋_GB2312" w:hint="eastAsia"/>
                <w:color w:val="000000"/>
                <w:szCs w:val="21"/>
              </w:rPr>
            </w:pPr>
            <w:r>
              <w:rPr>
                <w:rFonts w:ascii="仿宋_GB2312" w:eastAsia="仿宋_GB2312" w:hint="eastAsia"/>
                <w:color w:val="000000"/>
                <w:szCs w:val="21"/>
              </w:rPr>
              <w:t>（第</w:t>
            </w:r>
            <w:r>
              <w:rPr>
                <w:rFonts w:ascii="仿宋_GB2312" w:eastAsia="仿宋_GB2312" w:hint="eastAsia"/>
                <w:color w:val="000000"/>
                <w:szCs w:val="21"/>
              </w:rPr>
              <w:t>六</w:t>
            </w:r>
            <w:r>
              <w:rPr>
                <w:rFonts w:ascii="仿宋_GB2312" w:eastAsia="仿宋_GB2312" w:hint="eastAsia"/>
                <w:color w:val="000000"/>
                <w:szCs w:val="21"/>
              </w:rPr>
              <w:t>学期</w:t>
            </w:r>
            <w:proofErr w:type="gramStart"/>
            <w:r>
              <w:rPr>
                <w:rFonts w:ascii="仿宋_GB2312" w:eastAsia="仿宋_GB2312" w:hint="eastAsia"/>
                <w:color w:val="000000"/>
                <w:szCs w:val="21"/>
              </w:rPr>
              <w:t>任选四</w:t>
            </w:r>
            <w:proofErr w:type="gramEnd"/>
            <w:r>
              <w:rPr>
                <w:rFonts w:ascii="仿宋_GB2312" w:eastAsia="仿宋_GB2312" w:hint="eastAsia"/>
                <w:color w:val="000000"/>
                <w:szCs w:val="21"/>
              </w:rPr>
              <w:t>科）</w:t>
            </w:r>
          </w:p>
        </w:tc>
        <w:tc>
          <w:tcPr>
            <w:tcW w:w="600" w:type="dxa"/>
            <w:vAlign w:val="center"/>
          </w:tcPr>
          <w:p w:rsidR="00033D4F" w:rsidRPr="004839A0" w:rsidRDefault="00033D4F" w:rsidP="009A7675">
            <w:pPr>
              <w:jc w:val="center"/>
              <w:rPr>
                <w:rFonts w:ascii="仿宋" w:eastAsia="仿宋" w:hAnsi="仿宋" w:hint="eastAsia"/>
                <w:szCs w:val="21"/>
              </w:rPr>
            </w:pPr>
            <w:r>
              <w:rPr>
                <w:rFonts w:ascii="仿宋" w:eastAsia="仿宋" w:hAnsi="仿宋" w:hint="eastAsia"/>
                <w:szCs w:val="21"/>
              </w:rPr>
              <w:t>12</w:t>
            </w:r>
          </w:p>
        </w:tc>
        <w:tc>
          <w:tcPr>
            <w:tcW w:w="500"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216</w:t>
            </w:r>
          </w:p>
        </w:tc>
        <w:tc>
          <w:tcPr>
            <w:tcW w:w="538"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184</w:t>
            </w:r>
          </w:p>
        </w:tc>
        <w:tc>
          <w:tcPr>
            <w:tcW w:w="512"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32</w:t>
            </w:r>
          </w:p>
        </w:tc>
        <w:tc>
          <w:tcPr>
            <w:tcW w:w="513" w:type="dxa"/>
            <w:vAlign w:val="center"/>
          </w:tcPr>
          <w:p w:rsidR="00033D4F" w:rsidRDefault="00033D4F" w:rsidP="009A7675">
            <w:pPr>
              <w:spacing w:line="300" w:lineRule="exact"/>
              <w:jc w:val="center"/>
              <w:textAlignment w:val="baseline"/>
              <w:rPr>
                <w:rFonts w:ascii="仿宋_GB2312" w:eastAsia="仿宋_GB2312" w:hAnsi="仿宋_GB2312"/>
              </w:rPr>
            </w:pPr>
          </w:p>
        </w:tc>
        <w:tc>
          <w:tcPr>
            <w:tcW w:w="487" w:type="dxa"/>
            <w:vAlign w:val="center"/>
          </w:tcPr>
          <w:p w:rsidR="00033D4F" w:rsidRDefault="00033D4F" w:rsidP="009A7675">
            <w:pPr>
              <w:spacing w:line="300" w:lineRule="exact"/>
              <w:jc w:val="center"/>
              <w:textAlignment w:val="baseline"/>
              <w:rPr>
                <w:rFonts w:ascii="仿宋_GB2312" w:eastAsia="仿宋_GB2312" w:hAnsi="仿宋_GB2312"/>
              </w:rPr>
            </w:pPr>
          </w:p>
        </w:tc>
        <w:tc>
          <w:tcPr>
            <w:tcW w:w="55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Merge w:val="restart"/>
            <w:vAlign w:val="center"/>
          </w:tcPr>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实</w:t>
            </w:r>
          </w:p>
          <w:p w:rsidR="00033D4F" w:rsidRDefault="00033D4F" w:rsidP="00173B58">
            <w:pPr>
              <w:spacing w:line="300" w:lineRule="exact"/>
              <w:jc w:val="center"/>
              <w:textAlignment w:val="baseline"/>
              <w:rPr>
                <w:rFonts w:ascii="仿宋_GB2312" w:eastAsia="仿宋_GB2312" w:hAnsi="仿宋_GB2312"/>
              </w:rPr>
            </w:pPr>
            <w:proofErr w:type="gramStart"/>
            <w:r>
              <w:rPr>
                <w:rFonts w:ascii="仿宋_GB2312" w:eastAsia="仿宋_GB2312" w:hAnsi="仿宋_GB2312" w:hint="eastAsia"/>
              </w:rPr>
              <w:t>践</w:t>
            </w:r>
            <w:proofErr w:type="gramEnd"/>
          </w:p>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环</w:t>
            </w:r>
          </w:p>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节</w:t>
            </w:r>
          </w:p>
        </w:tc>
        <w:tc>
          <w:tcPr>
            <w:tcW w:w="1069" w:type="dxa"/>
            <w:vAlign w:val="center"/>
          </w:tcPr>
          <w:p w:rsidR="00033D4F" w:rsidRDefault="00033D4F" w:rsidP="00173B58">
            <w:pPr>
              <w:spacing w:line="300" w:lineRule="exact"/>
              <w:textAlignment w:val="baseline"/>
              <w:rPr>
                <w:rFonts w:ascii="仿宋_GB2312" w:eastAsia="仿宋_GB2312" w:hAnsi="仿宋_GB2312"/>
              </w:rPr>
            </w:pPr>
          </w:p>
        </w:tc>
        <w:tc>
          <w:tcPr>
            <w:tcW w:w="2266" w:type="dxa"/>
            <w:vAlign w:val="center"/>
          </w:tcPr>
          <w:p w:rsidR="00033D4F" w:rsidRDefault="00033D4F" w:rsidP="00173B58">
            <w:pPr>
              <w:spacing w:line="300" w:lineRule="exact"/>
              <w:jc w:val="center"/>
              <w:textAlignment w:val="baseline"/>
              <w:rPr>
                <w:rFonts w:ascii="仿宋_GB2312" w:eastAsia="仿宋_GB2312" w:hAnsi="仿宋_GB2312"/>
              </w:rPr>
            </w:pPr>
            <w:r>
              <w:rPr>
                <w:rFonts w:ascii="宋体" w:hAnsi="宋体" w:cs="宋体" w:hint="eastAsia"/>
                <w:szCs w:val="21"/>
              </w:rPr>
              <w:t>网店运营实训</w:t>
            </w:r>
          </w:p>
        </w:tc>
        <w:tc>
          <w:tcPr>
            <w:tcW w:w="600"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hint="eastAsia"/>
                <w:szCs w:val="21"/>
              </w:rPr>
            </w:pPr>
          </w:p>
        </w:tc>
        <w:tc>
          <w:tcPr>
            <w:tcW w:w="512"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54</w:t>
            </w:r>
          </w:p>
        </w:tc>
        <w:tc>
          <w:tcPr>
            <w:tcW w:w="513"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1-18</w:t>
            </w:r>
          </w:p>
        </w:tc>
        <w:tc>
          <w:tcPr>
            <w:tcW w:w="550"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5</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173B58">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1069" w:type="dxa"/>
            <w:vAlign w:val="center"/>
          </w:tcPr>
          <w:p w:rsidR="00033D4F" w:rsidRDefault="00033D4F" w:rsidP="00173B58">
            <w:pPr>
              <w:spacing w:line="300" w:lineRule="exact"/>
              <w:textAlignment w:val="baseline"/>
              <w:rPr>
                <w:rFonts w:ascii="仿宋_GB2312" w:eastAsia="仿宋_GB2312" w:hAnsi="仿宋_GB2312"/>
              </w:rPr>
            </w:pPr>
          </w:p>
        </w:tc>
        <w:tc>
          <w:tcPr>
            <w:tcW w:w="2266" w:type="dxa"/>
            <w:vAlign w:val="center"/>
          </w:tcPr>
          <w:p w:rsidR="00033D4F" w:rsidRDefault="00033D4F" w:rsidP="00173B58">
            <w:pPr>
              <w:spacing w:line="300" w:lineRule="exact"/>
              <w:jc w:val="center"/>
              <w:textAlignment w:val="baseline"/>
              <w:rPr>
                <w:rFonts w:ascii="仿宋_GB2312" w:eastAsia="仿宋_GB2312" w:hAnsi="仿宋_GB2312"/>
              </w:rPr>
            </w:pPr>
            <w:r w:rsidRPr="008B629B">
              <w:rPr>
                <w:rFonts w:ascii="仿宋" w:eastAsia="仿宋" w:hAnsi="仿宋" w:hint="eastAsia"/>
              </w:rPr>
              <w:t>企业经营沙盘模拟</w:t>
            </w:r>
          </w:p>
        </w:tc>
        <w:tc>
          <w:tcPr>
            <w:tcW w:w="600"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3</w:t>
            </w:r>
          </w:p>
        </w:tc>
        <w:tc>
          <w:tcPr>
            <w:tcW w:w="500"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54</w:t>
            </w:r>
          </w:p>
        </w:tc>
        <w:tc>
          <w:tcPr>
            <w:tcW w:w="538" w:type="dxa"/>
            <w:vAlign w:val="center"/>
          </w:tcPr>
          <w:p w:rsidR="00033D4F" w:rsidRPr="008B629B" w:rsidRDefault="00033D4F" w:rsidP="009A7675">
            <w:pPr>
              <w:jc w:val="center"/>
              <w:rPr>
                <w:rFonts w:ascii="仿宋" w:eastAsia="仿宋" w:hAnsi="仿宋" w:hint="eastAsia"/>
                <w:szCs w:val="21"/>
              </w:rPr>
            </w:pPr>
          </w:p>
        </w:tc>
        <w:tc>
          <w:tcPr>
            <w:tcW w:w="512"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54</w:t>
            </w:r>
          </w:p>
        </w:tc>
        <w:tc>
          <w:tcPr>
            <w:tcW w:w="513"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3</w:t>
            </w:r>
          </w:p>
        </w:tc>
        <w:tc>
          <w:tcPr>
            <w:tcW w:w="487" w:type="dxa"/>
            <w:vAlign w:val="center"/>
          </w:tcPr>
          <w:p w:rsidR="00033D4F" w:rsidRPr="008B629B" w:rsidRDefault="00033D4F" w:rsidP="009A7675">
            <w:pPr>
              <w:jc w:val="center"/>
              <w:rPr>
                <w:rFonts w:ascii="仿宋" w:eastAsia="仿宋" w:hAnsi="仿宋" w:hint="eastAsia"/>
                <w:szCs w:val="21"/>
              </w:rPr>
            </w:pPr>
            <w:r w:rsidRPr="008B629B">
              <w:rPr>
                <w:rFonts w:ascii="仿宋" w:eastAsia="仿宋" w:hAnsi="仿宋" w:hint="eastAsia"/>
                <w:szCs w:val="21"/>
              </w:rPr>
              <w:t>1-18</w:t>
            </w:r>
          </w:p>
        </w:tc>
        <w:tc>
          <w:tcPr>
            <w:tcW w:w="550" w:type="dxa"/>
            <w:vAlign w:val="center"/>
          </w:tcPr>
          <w:p w:rsidR="00033D4F" w:rsidRPr="008B629B" w:rsidRDefault="00033D4F" w:rsidP="009A7675">
            <w:pPr>
              <w:jc w:val="center"/>
              <w:rPr>
                <w:rFonts w:ascii="仿宋" w:eastAsia="仿宋" w:hAnsi="仿宋" w:hint="eastAsia"/>
                <w:szCs w:val="21"/>
              </w:rPr>
            </w:pPr>
            <w:r>
              <w:rPr>
                <w:rFonts w:ascii="仿宋" w:eastAsia="仿宋" w:hAnsi="仿宋" w:hint="eastAsia"/>
                <w:szCs w:val="21"/>
              </w:rPr>
              <w:t>6</w:t>
            </w: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A023B7">
        <w:trPr>
          <w:trHeight w:hRule="exact" w:val="538"/>
          <w:jc w:val="center"/>
        </w:trPr>
        <w:tc>
          <w:tcPr>
            <w:tcW w:w="455" w:type="dxa"/>
            <w:vMerge/>
            <w:vAlign w:val="center"/>
          </w:tcPr>
          <w:p w:rsidR="00033D4F" w:rsidRDefault="00033D4F" w:rsidP="00173B58">
            <w:pPr>
              <w:spacing w:line="300" w:lineRule="exact"/>
              <w:jc w:val="center"/>
              <w:textAlignment w:val="baseline"/>
              <w:rPr>
                <w:rFonts w:ascii="仿宋_GB2312" w:eastAsia="仿宋_GB2312" w:hAnsi="仿宋_GB2312"/>
              </w:rPr>
            </w:pPr>
          </w:p>
        </w:tc>
        <w:tc>
          <w:tcPr>
            <w:tcW w:w="3335" w:type="dxa"/>
            <w:gridSpan w:val="2"/>
            <w:vAlign w:val="center"/>
          </w:tcPr>
          <w:p w:rsidR="00033D4F" w:rsidRPr="008B629B" w:rsidRDefault="00033D4F" w:rsidP="009A7675">
            <w:pPr>
              <w:jc w:val="center"/>
              <w:rPr>
                <w:rFonts w:ascii="仿宋" w:eastAsia="仿宋" w:hAnsi="仿宋" w:hint="eastAsia"/>
              </w:rPr>
            </w:pPr>
            <w:r>
              <w:rPr>
                <w:rFonts w:ascii="仿宋" w:eastAsia="仿宋" w:hAnsi="仿宋" w:hint="eastAsia"/>
              </w:rPr>
              <w:t>小计</w:t>
            </w:r>
          </w:p>
        </w:tc>
        <w:tc>
          <w:tcPr>
            <w:tcW w:w="600" w:type="dxa"/>
            <w:vAlign w:val="center"/>
          </w:tcPr>
          <w:p w:rsidR="00033D4F" w:rsidRPr="008B629B" w:rsidRDefault="00033D4F" w:rsidP="009A7675">
            <w:pPr>
              <w:jc w:val="center"/>
              <w:rPr>
                <w:rFonts w:ascii="仿宋" w:eastAsia="仿宋" w:hAnsi="仿宋" w:hint="eastAsia"/>
              </w:rPr>
            </w:pPr>
            <w:r>
              <w:rPr>
                <w:rFonts w:ascii="仿宋" w:eastAsia="仿宋" w:hAnsi="仿宋" w:hint="eastAsia"/>
              </w:rPr>
              <w:t>6</w:t>
            </w:r>
          </w:p>
        </w:tc>
        <w:tc>
          <w:tcPr>
            <w:tcW w:w="500" w:type="dxa"/>
            <w:vAlign w:val="center"/>
          </w:tcPr>
          <w:p w:rsidR="00033D4F" w:rsidRPr="008B629B" w:rsidRDefault="00033D4F" w:rsidP="009A7675">
            <w:pPr>
              <w:jc w:val="center"/>
              <w:rPr>
                <w:rFonts w:ascii="仿宋" w:eastAsia="仿宋" w:hAnsi="仿宋" w:hint="eastAsia"/>
              </w:rPr>
            </w:pPr>
            <w:r>
              <w:rPr>
                <w:rFonts w:ascii="仿宋" w:eastAsia="仿宋" w:hAnsi="仿宋" w:hint="eastAsia"/>
              </w:rPr>
              <w:t>108</w:t>
            </w:r>
          </w:p>
        </w:tc>
        <w:tc>
          <w:tcPr>
            <w:tcW w:w="538" w:type="dxa"/>
            <w:vAlign w:val="center"/>
          </w:tcPr>
          <w:p w:rsidR="00033D4F" w:rsidRPr="008B629B" w:rsidRDefault="00033D4F" w:rsidP="009A7675">
            <w:pPr>
              <w:jc w:val="center"/>
              <w:rPr>
                <w:rFonts w:ascii="仿宋" w:eastAsia="仿宋" w:hAnsi="仿宋" w:hint="eastAsia"/>
              </w:rPr>
            </w:pPr>
          </w:p>
        </w:tc>
        <w:tc>
          <w:tcPr>
            <w:tcW w:w="512" w:type="dxa"/>
            <w:vAlign w:val="center"/>
          </w:tcPr>
          <w:p w:rsidR="00033D4F" w:rsidRPr="008B629B" w:rsidRDefault="00033D4F" w:rsidP="009A7675">
            <w:pPr>
              <w:jc w:val="center"/>
              <w:rPr>
                <w:rFonts w:ascii="仿宋" w:eastAsia="仿宋" w:hAnsi="仿宋" w:hint="eastAsia"/>
              </w:rPr>
            </w:pPr>
            <w:r>
              <w:rPr>
                <w:rFonts w:ascii="仿宋" w:eastAsia="仿宋" w:hAnsi="仿宋" w:hint="eastAsia"/>
              </w:rPr>
              <w:t>108</w:t>
            </w:r>
          </w:p>
        </w:tc>
        <w:tc>
          <w:tcPr>
            <w:tcW w:w="513"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487"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5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p w:rsidR="00033D4F" w:rsidRDefault="00033D4F" w:rsidP="00173B58">
            <w:pPr>
              <w:spacing w:line="300" w:lineRule="exact"/>
              <w:jc w:val="center"/>
              <w:textAlignment w:val="baseline"/>
              <w:rPr>
                <w:rFonts w:ascii="仿宋_GB2312" w:eastAsia="仿宋_GB2312" w:hAnsi="仿宋_GB2312"/>
              </w:rPr>
            </w:pPr>
          </w:p>
        </w:tc>
      </w:tr>
      <w:tr w:rsidR="00033D4F" w:rsidTr="007D1761">
        <w:trPr>
          <w:trHeight w:hRule="exact" w:val="538"/>
          <w:jc w:val="center"/>
        </w:trPr>
        <w:tc>
          <w:tcPr>
            <w:tcW w:w="3790" w:type="dxa"/>
            <w:gridSpan w:val="3"/>
            <w:vAlign w:val="center"/>
          </w:tcPr>
          <w:p w:rsidR="00033D4F" w:rsidRDefault="00033D4F" w:rsidP="00173B58">
            <w:pPr>
              <w:spacing w:line="300" w:lineRule="exact"/>
              <w:jc w:val="center"/>
              <w:textAlignment w:val="baseline"/>
              <w:rPr>
                <w:rFonts w:ascii="仿宋_GB2312" w:eastAsia="仿宋_GB2312" w:hAnsi="仿宋_GB2312"/>
              </w:rPr>
            </w:pPr>
            <w:r>
              <w:rPr>
                <w:rFonts w:ascii="仿宋" w:eastAsia="仿宋" w:hAnsi="仿宋" w:hint="eastAsia"/>
                <w:szCs w:val="21"/>
              </w:rPr>
              <w:t>合计</w:t>
            </w:r>
          </w:p>
        </w:tc>
        <w:tc>
          <w:tcPr>
            <w:tcW w:w="600" w:type="dxa"/>
            <w:vAlign w:val="center"/>
          </w:tcPr>
          <w:p w:rsidR="00033D4F" w:rsidRDefault="00033D4F">
            <w:pPr>
              <w:jc w:val="right"/>
              <w:rPr>
                <w:rFonts w:ascii="宋体" w:hAnsi="宋体" w:cs="宋体"/>
                <w:color w:val="000000"/>
                <w:sz w:val="22"/>
                <w:szCs w:val="22"/>
              </w:rPr>
            </w:pPr>
            <w:r>
              <w:rPr>
                <w:rFonts w:hint="eastAsia"/>
                <w:color w:val="000000"/>
                <w:sz w:val="22"/>
                <w:szCs w:val="22"/>
              </w:rPr>
              <w:t>61</w:t>
            </w:r>
          </w:p>
        </w:tc>
        <w:tc>
          <w:tcPr>
            <w:tcW w:w="500" w:type="dxa"/>
            <w:vAlign w:val="center"/>
          </w:tcPr>
          <w:p w:rsidR="00033D4F" w:rsidRDefault="00033D4F">
            <w:pPr>
              <w:jc w:val="right"/>
              <w:rPr>
                <w:rFonts w:ascii="宋体" w:hAnsi="宋体" w:cs="宋体"/>
                <w:color w:val="000000"/>
                <w:sz w:val="22"/>
                <w:szCs w:val="22"/>
              </w:rPr>
            </w:pPr>
            <w:r>
              <w:rPr>
                <w:rFonts w:hint="eastAsia"/>
                <w:color w:val="000000"/>
                <w:sz w:val="22"/>
                <w:szCs w:val="22"/>
              </w:rPr>
              <w:t>1098</w:t>
            </w:r>
          </w:p>
        </w:tc>
        <w:tc>
          <w:tcPr>
            <w:tcW w:w="538" w:type="dxa"/>
            <w:vAlign w:val="center"/>
          </w:tcPr>
          <w:p w:rsidR="00033D4F" w:rsidRDefault="00033D4F">
            <w:pPr>
              <w:jc w:val="right"/>
              <w:rPr>
                <w:rFonts w:ascii="宋体" w:hAnsi="宋体" w:cs="宋体"/>
                <w:color w:val="000000"/>
                <w:sz w:val="22"/>
                <w:szCs w:val="22"/>
              </w:rPr>
            </w:pPr>
            <w:r>
              <w:rPr>
                <w:rFonts w:hint="eastAsia"/>
                <w:color w:val="000000"/>
                <w:sz w:val="22"/>
                <w:szCs w:val="22"/>
              </w:rPr>
              <w:t>736</w:t>
            </w:r>
          </w:p>
        </w:tc>
        <w:tc>
          <w:tcPr>
            <w:tcW w:w="512" w:type="dxa"/>
            <w:vAlign w:val="center"/>
          </w:tcPr>
          <w:p w:rsidR="00033D4F" w:rsidRDefault="00033D4F">
            <w:pPr>
              <w:jc w:val="right"/>
              <w:rPr>
                <w:rFonts w:ascii="宋体" w:hAnsi="宋体" w:cs="宋体"/>
                <w:color w:val="000000"/>
                <w:sz w:val="22"/>
                <w:szCs w:val="22"/>
              </w:rPr>
            </w:pPr>
            <w:r>
              <w:rPr>
                <w:rFonts w:hint="eastAsia"/>
                <w:color w:val="000000"/>
                <w:sz w:val="22"/>
                <w:szCs w:val="22"/>
              </w:rPr>
              <w:t>362</w:t>
            </w:r>
          </w:p>
        </w:tc>
        <w:tc>
          <w:tcPr>
            <w:tcW w:w="513"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487"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5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c>
          <w:tcPr>
            <w:tcW w:w="500" w:type="dxa"/>
            <w:vAlign w:val="center"/>
          </w:tcPr>
          <w:p w:rsidR="00033D4F" w:rsidRDefault="00033D4F" w:rsidP="00173B58">
            <w:pPr>
              <w:spacing w:line="300" w:lineRule="exact"/>
              <w:jc w:val="center"/>
              <w:textAlignment w:val="baseline"/>
              <w:rPr>
                <w:rFonts w:ascii="仿宋_GB2312" w:eastAsia="仿宋_GB2312" w:hAnsi="仿宋_GB2312"/>
              </w:rPr>
            </w:pPr>
          </w:p>
        </w:tc>
      </w:tr>
      <w:tr w:rsidR="00033D4F" w:rsidTr="00033D4F">
        <w:trPr>
          <w:trHeight w:hRule="exact" w:val="662"/>
          <w:jc w:val="center"/>
        </w:trPr>
        <w:tc>
          <w:tcPr>
            <w:tcW w:w="8490" w:type="dxa"/>
            <w:gridSpan w:val="12"/>
            <w:vAlign w:val="center"/>
          </w:tcPr>
          <w:p w:rsidR="00033D4F" w:rsidRDefault="00033D4F" w:rsidP="00173B58">
            <w:pPr>
              <w:spacing w:line="300" w:lineRule="exact"/>
              <w:jc w:val="center"/>
              <w:textAlignment w:val="baseline"/>
              <w:rPr>
                <w:rFonts w:ascii="仿宋_GB2312" w:eastAsia="仿宋_GB2312" w:hAnsi="仿宋_GB2312"/>
              </w:rPr>
            </w:pPr>
            <w:r>
              <w:rPr>
                <w:rFonts w:ascii="仿宋_GB2312" w:eastAsia="仿宋_GB2312" w:hAnsi="仿宋_GB2312" w:hint="eastAsia"/>
              </w:rPr>
              <w:t>在完成辅修专业课程的基础上，修读完以上课程并取得学分，达到学位授予要求，可授予双学士学位证书。</w:t>
            </w:r>
          </w:p>
        </w:tc>
      </w:tr>
    </w:tbl>
    <w:p w:rsidR="004F3D11" w:rsidRPr="006B2544" w:rsidRDefault="004F3D11" w:rsidP="004F3D11">
      <w:pPr>
        <w:spacing w:line="400" w:lineRule="exact"/>
        <w:rPr>
          <w:rFonts w:ascii="宋体" w:hAnsi="宋体"/>
          <w:b/>
          <w:bCs/>
          <w:kern w:val="0"/>
          <w:sz w:val="28"/>
          <w:szCs w:val="28"/>
        </w:rPr>
      </w:pPr>
    </w:p>
    <w:p w:rsidR="005233DE" w:rsidRDefault="005233DE"/>
    <w:sectPr w:rsidR="005233DE" w:rsidSect="00C26946">
      <w:footerReference w:type="even" r:id="rId7"/>
      <w:footerReference w:type="default" r:id="rId8"/>
      <w:pgSz w:w="11906" w:h="16838" w:code="9"/>
      <w:pgMar w:top="1247" w:right="1247" w:bottom="1134"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83A" w:rsidRDefault="0010783A" w:rsidP="00C21AC3">
      <w:r>
        <w:separator/>
      </w:r>
    </w:p>
  </w:endnote>
  <w:endnote w:type="continuationSeparator" w:id="0">
    <w:p w:rsidR="0010783A" w:rsidRDefault="0010783A" w:rsidP="00C21AC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_GB2312">
    <w:altName w:val="Arial"/>
    <w:panose1 w:val="00000000000000000000"/>
    <w:charset w:val="00"/>
    <w:family w:val="modern"/>
    <w:notTrueType/>
    <w:pitch w:val="default"/>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5A" w:rsidRDefault="00C21AC3">
    <w:pPr>
      <w:pStyle w:val="a3"/>
      <w:framePr w:wrap="around" w:vAnchor="text" w:hAnchor="margin" w:xAlign="center" w:y="1"/>
      <w:rPr>
        <w:rStyle w:val="a4"/>
      </w:rPr>
    </w:pPr>
    <w:r>
      <w:rPr>
        <w:rStyle w:val="a4"/>
      </w:rPr>
      <w:fldChar w:fldCharType="begin"/>
    </w:r>
    <w:r w:rsidR="004F3D11">
      <w:rPr>
        <w:rStyle w:val="a4"/>
      </w:rPr>
      <w:instrText xml:space="preserve">PAGE  </w:instrText>
    </w:r>
    <w:r>
      <w:rPr>
        <w:rStyle w:val="a4"/>
      </w:rPr>
      <w:fldChar w:fldCharType="end"/>
    </w:r>
  </w:p>
  <w:p w:rsidR="00262E5A" w:rsidRDefault="0010783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5A" w:rsidRDefault="0010783A">
    <w:pPr>
      <w:pStyle w:val="a3"/>
      <w:framePr w:wrap="around" w:vAnchor="text" w:hAnchor="margin" w:xAlign="center" w:y="1"/>
      <w:rPr>
        <w:rStyle w:val="a4"/>
      </w:rPr>
    </w:pPr>
  </w:p>
  <w:p w:rsidR="00262E5A" w:rsidRDefault="0010783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83A" w:rsidRDefault="0010783A" w:rsidP="00C21AC3">
      <w:r>
        <w:separator/>
      </w:r>
    </w:p>
  </w:footnote>
  <w:footnote w:type="continuationSeparator" w:id="0">
    <w:p w:rsidR="0010783A" w:rsidRDefault="0010783A" w:rsidP="00C21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54055"/>
    <w:multiLevelType w:val="hybridMultilevel"/>
    <w:tmpl w:val="5CF2468E"/>
    <w:lvl w:ilvl="0" w:tplc="BCE8B76C">
      <w:start w:val="1"/>
      <w:numFmt w:val="japaneseCounting"/>
      <w:lvlText w:val="%1、"/>
      <w:lvlJc w:val="left"/>
      <w:pPr>
        <w:tabs>
          <w:tab w:val="num" w:pos="1115"/>
        </w:tabs>
        <w:ind w:left="1115" w:hanging="555"/>
      </w:pPr>
      <w:rPr>
        <w:rFonts w:ascii="黑体" w:eastAsia="黑体" w:hint="default"/>
        <w:sz w:val="28"/>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3D11"/>
    <w:rsid w:val="00033D4F"/>
    <w:rsid w:val="0010783A"/>
    <w:rsid w:val="00173B58"/>
    <w:rsid w:val="00242568"/>
    <w:rsid w:val="004D023B"/>
    <w:rsid w:val="004F3D11"/>
    <w:rsid w:val="005233DE"/>
    <w:rsid w:val="007D1761"/>
    <w:rsid w:val="00C21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D1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F3D11"/>
    <w:pPr>
      <w:tabs>
        <w:tab w:val="center" w:pos="4153"/>
        <w:tab w:val="right" w:pos="8306"/>
      </w:tabs>
      <w:snapToGrid w:val="0"/>
      <w:jc w:val="left"/>
    </w:pPr>
    <w:rPr>
      <w:sz w:val="18"/>
      <w:szCs w:val="18"/>
    </w:rPr>
  </w:style>
  <w:style w:type="character" w:customStyle="1" w:styleId="Char">
    <w:name w:val="页脚 Char"/>
    <w:basedOn w:val="a0"/>
    <w:link w:val="a3"/>
    <w:rsid w:val="004F3D11"/>
    <w:rPr>
      <w:rFonts w:ascii="Times New Roman" w:eastAsia="宋体" w:hAnsi="Times New Roman" w:cs="Times New Roman"/>
      <w:sz w:val="18"/>
      <w:szCs w:val="18"/>
    </w:rPr>
  </w:style>
  <w:style w:type="character" w:styleId="a4">
    <w:name w:val="page number"/>
    <w:basedOn w:val="a0"/>
    <w:rsid w:val="004F3D11"/>
  </w:style>
  <w:style w:type="paragraph" w:styleId="a5">
    <w:name w:val="header"/>
    <w:basedOn w:val="a"/>
    <w:link w:val="Char0"/>
    <w:uiPriority w:val="99"/>
    <w:semiHidden/>
    <w:unhideWhenUsed/>
    <w:rsid w:val="00173B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73B5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2518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333</Words>
  <Characters>1903</Characters>
  <Application>Microsoft Office Word</Application>
  <DocSecurity>0</DocSecurity>
  <Lines>15</Lines>
  <Paragraphs>4</Paragraphs>
  <ScaleCrop>false</ScaleCrop>
  <Company>Users</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2015-05-14T07:18:00Z</dcterms:created>
  <dcterms:modified xsi:type="dcterms:W3CDTF">2015-05-14T07:18:00Z</dcterms:modified>
</cp:coreProperties>
</file>